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CA1" w:rsidRPr="00451CA1" w:rsidRDefault="00451CA1" w:rsidP="00451CA1">
      <w:pPr>
        <w:widowControl w:val="0"/>
        <w:jc w:val="center"/>
        <w:rPr>
          <w:rFonts w:eastAsia="Times New Roman"/>
          <w:b/>
          <w:sz w:val="28"/>
          <w:lang w:eastAsia="ru-RU"/>
        </w:rPr>
      </w:pPr>
    </w:p>
    <w:p w:rsidR="00451CA1" w:rsidRPr="00451CA1" w:rsidRDefault="004B7B42" w:rsidP="00451CA1">
      <w:pPr>
        <w:ind w:left="1654" w:hanging="1654"/>
        <w:jc w:val="center"/>
        <w:rPr>
          <w:rFonts w:eastAsia="Times New Roman"/>
          <w:color w:val="000000" w:themeColor="text1"/>
          <w:sz w:val="12"/>
          <w:szCs w:val="12"/>
          <w:lang w:eastAsia="ru-RU"/>
        </w:rPr>
      </w:pPr>
      <w:r>
        <w:rPr>
          <w:rFonts w:eastAsia="Times New Roman"/>
          <w:noProof/>
          <w:color w:val="000000" w:themeColor="text1"/>
          <w:sz w:val="12"/>
          <w:szCs w:val="12"/>
          <w:lang w:eastAsia="ru-RU"/>
        </w:rPr>
        <w:pict>
          <v:group id="_x0000_s1050" style="position:absolute;left:0;text-align:left;margin-left:-26.1pt;margin-top:4.15pt;width:93.65pt;height:107.4pt;z-index:251658240" coordorigin="1626,5850" coordsize="1873,21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2138;top:7106;width:907;height:892">
              <v:imagedata r:id="rId8" o:title="znak_sootveostvia"/>
            </v:shape>
            <v:shape id="_x0000_s1052" type="#_x0000_t75" style="position:absolute;left:2851;top:6762;width:648;height:648">
              <v:imagedata r:id="rId9" o:title="Cert M IQNet"/>
            </v:shape>
            <v:shape id="_x0000_s1053" type="#_x0000_t75" style="position:absolute;left:1626;top:6762;width:749;height:646">
              <v:imagedata r:id="rId10" o:title="ISO 9001-2015 English"/>
            </v:shape>
            <v:shape id="_x0000_s1054" type="#_x0000_t75" style="position:absolute;left:1954;top:5850;width:1241;height:1241">
              <v:imagedata r:id="rId11" o:title="!!!111"/>
            </v:shape>
          </v:group>
        </w:pict>
      </w:r>
    </w:p>
    <w:p w:rsidR="004B7B42" w:rsidRDefault="004B7B42" w:rsidP="004B7B42">
      <w:pPr>
        <w:ind w:left="1843"/>
        <w:jc w:val="center"/>
        <w:rPr>
          <w:b/>
          <w:bCs/>
          <w:i/>
        </w:rPr>
      </w:pPr>
      <w:r>
        <w:rPr>
          <w:b/>
          <w:bCs/>
          <w:i/>
        </w:rPr>
        <w:t>Федеральное агентство по рыболовству</w:t>
      </w:r>
    </w:p>
    <w:p w:rsidR="004B7B42" w:rsidRDefault="004B7B42" w:rsidP="004B7B42">
      <w:pPr>
        <w:tabs>
          <w:tab w:val="left" w:pos="1276"/>
        </w:tabs>
        <w:ind w:left="1843"/>
        <w:jc w:val="center"/>
        <w:rPr>
          <w:b/>
          <w:i/>
        </w:rPr>
      </w:pPr>
      <w:r>
        <w:rPr>
          <w:b/>
          <w:i/>
        </w:rPr>
        <w:t xml:space="preserve">Федеральное государственное бюджетное образовательное </w:t>
      </w:r>
    </w:p>
    <w:p w:rsidR="004B7B42" w:rsidRDefault="004B7B42" w:rsidP="004B7B42">
      <w:pPr>
        <w:tabs>
          <w:tab w:val="left" w:pos="1276"/>
        </w:tabs>
        <w:ind w:left="1843"/>
        <w:jc w:val="center"/>
        <w:rPr>
          <w:b/>
          <w:i/>
        </w:rPr>
      </w:pPr>
      <w:r>
        <w:rPr>
          <w:b/>
          <w:i/>
        </w:rPr>
        <w:t>учреждение высшего образования</w:t>
      </w:r>
    </w:p>
    <w:p w:rsidR="004B7B42" w:rsidRDefault="004B7B42" w:rsidP="004B7B42">
      <w:pPr>
        <w:ind w:left="1843"/>
        <w:jc w:val="center"/>
        <w:rPr>
          <w:b/>
          <w:i/>
        </w:rPr>
      </w:pPr>
      <w:r>
        <w:rPr>
          <w:b/>
          <w:i/>
        </w:rPr>
        <w:t>«Астраханский государственный технический университет»</w:t>
      </w:r>
    </w:p>
    <w:p w:rsidR="004B7B42" w:rsidRDefault="004B7B42" w:rsidP="004B7B42">
      <w:pPr>
        <w:pStyle w:val="Default"/>
        <w:ind w:left="1843"/>
        <w:jc w:val="center"/>
        <w:rPr>
          <w:sz w:val="12"/>
          <w:szCs w:val="12"/>
        </w:rPr>
      </w:pPr>
      <w:r>
        <w:rPr>
          <w:b/>
          <w:bCs/>
          <w:sz w:val="12"/>
          <w:szCs w:val="12"/>
        </w:rPr>
        <w:t xml:space="preserve"> Система менеджмента качества в области образования, воспитания, науки и инноваций сертифицирована DQS</w:t>
      </w:r>
    </w:p>
    <w:p w:rsidR="004B7B42" w:rsidRPr="00476C37" w:rsidRDefault="004B7B42" w:rsidP="004B7B42">
      <w:pPr>
        <w:ind w:left="184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по международному стандарту ISO 9001:2015 </w:t>
      </w:r>
    </w:p>
    <w:p w:rsidR="004B7B42" w:rsidRPr="00E6658C" w:rsidRDefault="004B7B42" w:rsidP="004B7B42">
      <w:pPr>
        <w:ind w:left="1843"/>
        <w:jc w:val="center"/>
        <w:rPr>
          <w:b/>
          <w:bCs/>
          <w:sz w:val="12"/>
          <w:szCs w:val="12"/>
        </w:rPr>
      </w:pPr>
    </w:p>
    <w:p w:rsidR="004B7B42" w:rsidRPr="00E6658C" w:rsidRDefault="004B7B42" w:rsidP="004B7B42">
      <w:pPr>
        <w:ind w:left="1843"/>
        <w:jc w:val="center"/>
        <w:rPr>
          <w:b/>
          <w:bCs/>
          <w:sz w:val="12"/>
          <w:szCs w:val="12"/>
        </w:rPr>
      </w:pPr>
    </w:p>
    <w:p w:rsidR="004B7B42" w:rsidRPr="00E6658C" w:rsidRDefault="004B7B42" w:rsidP="004B7B42">
      <w:pPr>
        <w:ind w:left="1843"/>
        <w:jc w:val="center"/>
        <w:rPr>
          <w:color w:val="000000"/>
          <w:sz w:val="12"/>
          <w:szCs w:val="12"/>
        </w:rPr>
      </w:pPr>
    </w:p>
    <w:p w:rsidR="004B7B42" w:rsidRDefault="004B7B42" w:rsidP="004B7B42">
      <w:pPr>
        <w:tabs>
          <w:tab w:val="left" w:pos="851"/>
        </w:tabs>
        <w:overflowPunct w:val="0"/>
        <w:autoSpaceDE w:val="0"/>
        <w:autoSpaceDN w:val="0"/>
        <w:adjustRightInd w:val="0"/>
        <w:ind w:left="360"/>
        <w:jc w:val="center"/>
        <w:outlineLvl w:val="1"/>
        <w:rPr>
          <w:rFonts w:eastAsia="Times New Roman"/>
          <w:b/>
          <w:color w:val="000000" w:themeColor="text1"/>
          <w:lang w:eastAsia="ru-RU"/>
        </w:rPr>
      </w:pPr>
      <w:r>
        <w:rPr>
          <w:color w:val="000000"/>
        </w:rPr>
        <w:t>Институт Морских технологий, энергетики и транспорта</w:t>
      </w:r>
    </w:p>
    <w:p w:rsidR="004B7B42" w:rsidRDefault="004B7B42" w:rsidP="00451CA1">
      <w:pPr>
        <w:tabs>
          <w:tab w:val="left" w:pos="851"/>
        </w:tabs>
        <w:overflowPunct w:val="0"/>
        <w:autoSpaceDE w:val="0"/>
        <w:autoSpaceDN w:val="0"/>
        <w:adjustRightInd w:val="0"/>
        <w:ind w:left="360"/>
        <w:jc w:val="center"/>
        <w:outlineLvl w:val="1"/>
        <w:rPr>
          <w:rFonts w:eastAsia="Times New Roman"/>
          <w:b/>
          <w:color w:val="000000" w:themeColor="text1"/>
          <w:lang w:eastAsia="ru-RU"/>
        </w:rPr>
      </w:pPr>
    </w:p>
    <w:p w:rsidR="00451CA1" w:rsidRPr="00451CA1" w:rsidRDefault="00451CA1" w:rsidP="00451CA1">
      <w:pPr>
        <w:tabs>
          <w:tab w:val="left" w:pos="851"/>
        </w:tabs>
        <w:overflowPunct w:val="0"/>
        <w:autoSpaceDE w:val="0"/>
        <w:autoSpaceDN w:val="0"/>
        <w:adjustRightInd w:val="0"/>
        <w:ind w:left="360"/>
        <w:jc w:val="center"/>
        <w:outlineLvl w:val="1"/>
        <w:rPr>
          <w:rFonts w:eastAsia="Times New Roman"/>
          <w:b/>
          <w:color w:val="000000" w:themeColor="text1"/>
          <w:lang w:eastAsia="ru-RU"/>
        </w:rPr>
      </w:pPr>
      <w:r w:rsidRPr="00451CA1">
        <w:rPr>
          <w:rFonts w:eastAsia="Times New Roman"/>
          <w:b/>
          <w:color w:val="000000" w:themeColor="text1"/>
          <w:lang w:eastAsia="ru-RU"/>
        </w:rPr>
        <w:t>Институт морских технологий энергетики и транспорта</w:t>
      </w:r>
    </w:p>
    <w:tbl>
      <w:tblPr>
        <w:tblpPr w:vertAnchor="text" w:horzAnchor="margin" w:tblpY="114"/>
        <w:tblW w:w="9214" w:type="dxa"/>
        <w:tblCellMar>
          <w:left w:w="0" w:type="dxa"/>
          <w:right w:w="0" w:type="dxa"/>
        </w:tblCellMar>
        <w:tblLook w:val="01E0"/>
      </w:tblPr>
      <w:tblGrid>
        <w:gridCol w:w="3888"/>
        <w:gridCol w:w="1260"/>
        <w:gridCol w:w="4066"/>
      </w:tblGrid>
      <w:tr w:rsidR="00451CA1" w:rsidRPr="00451CA1" w:rsidTr="0050378A">
        <w:trPr>
          <w:trHeight w:val="2696"/>
        </w:trPr>
        <w:tc>
          <w:tcPr>
            <w:tcW w:w="3888" w:type="dxa"/>
            <w:hideMark/>
          </w:tcPr>
          <w:p w:rsidR="00451CA1" w:rsidRPr="00451CA1" w:rsidRDefault="00451CA1" w:rsidP="00451CA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</w:tcPr>
          <w:p w:rsidR="00451CA1" w:rsidRPr="00451CA1" w:rsidRDefault="00451CA1" w:rsidP="00451CA1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4066" w:type="dxa"/>
          </w:tcPr>
          <w:p w:rsidR="00451CA1" w:rsidRPr="00451CA1" w:rsidRDefault="00451CA1" w:rsidP="00451CA1">
            <w:pPr>
              <w:tabs>
                <w:tab w:val="left" w:pos="708"/>
              </w:tabs>
              <w:jc w:val="right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</w:p>
          <w:p w:rsidR="00451CA1" w:rsidRPr="00451CA1" w:rsidRDefault="00451CA1" w:rsidP="00451CA1">
            <w:pPr>
              <w:tabs>
                <w:tab w:val="left" w:pos="708"/>
              </w:tabs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b/>
                <w:bCs/>
                <w:color w:val="000000" w:themeColor="text1"/>
                <w:lang w:eastAsia="ru-RU"/>
              </w:rPr>
              <w:t>УТВЕРЖДАЮ</w:t>
            </w:r>
            <w:r w:rsidRPr="00451CA1">
              <w:rPr>
                <w:rFonts w:eastAsia="Times New Roman"/>
                <w:color w:val="000000" w:themeColor="text1"/>
                <w:lang w:eastAsia="ru-RU"/>
              </w:rPr>
              <w:t>:</w:t>
            </w:r>
          </w:p>
          <w:p w:rsidR="00451CA1" w:rsidRPr="00451CA1" w:rsidRDefault="00451CA1" w:rsidP="00451CA1">
            <w:pPr>
              <w:tabs>
                <w:tab w:val="left" w:pos="708"/>
              </w:tabs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>Директор ИМТЭиТ,</w:t>
            </w:r>
          </w:p>
          <w:p w:rsidR="00451CA1" w:rsidRPr="00451CA1" w:rsidRDefault="00451CA1" w:rsidP="00451CA1">
            <w:pPr>
              <w:tabs>
                <w:tab w:val="left" w:pos="708"/>
              </w:tabs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>к.т.н., доцент</w:t>
            </w:r>
          </w:p>
          <w:p w:rsidR="00451CA1" w:rsidRPr="00451CA1" w:rsidRDefault="00451CA1" w:rsidP="00451CA1">
            <w:pPr>
              <w:tabs>
                <w:tab w:val="left" w:pos="708"/>
              </w:tabs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>_______________ А.В.Титов</w:t>
            </w:r>
          </w:p>
          <w:p w:rsidR="00451CA1" w:rsidRPr="00451CA1" w:rsidRDefault="00451CA1" w:rsidP="004B7B42">
            <w:pPr>
              <w:tabs>
                <w:tab w:val="left" w:pos="708"/>
              </w:tabs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 xml:space="preserve">Рассмотрено на Учебно-методическом совете,  протокол </w:t>
            </w:r>
            <w:r w:rsidR="004B7B42" w:rsidRPr="00430133">
              <w:t xml:space="preserve">№ </w:t>
            </w:r>
            <w:r w:rsidR="004B7B42">
              <w:t>12</w:t>
            </w:r>
            <w:r w:rsidR="004B7B42" w:rsidRPr="00430133">
              <w:t xml:space="preserve"> от  «</w:t>
            </w:r>
            <w:r w:rsidR="004B7B42">
              <w:t>26</w:t>
            </w:r>
            <w:r w:rsidR="004B7B42" w:rsidRPr="00430133">
              <w:t>»__</w:t>
            </w:r>
            <w:r w:rsidR="004B7B42">
              <w:t>06</w:t>
            </w:r>
            <w:r w:rsidR="004B7B42" w:rsidRPr="00430133">
              <w:t>__201</w:t>
            </w:r>
            <w:r w:rsidR="004B7B42">
              <w:t>8</w:t>
            </w:r>
            <w:r w:rsidR="004B7B42" w:rsidRPr="00430133">
              <w:t xml:space="preserve"> г</w:t>
            </w:r>
            <w:r w:rsidR="004B7B42" w:rsidRPr="00451CA1">
              <w:rPr>
                <w:rFonts w:eastAsia="Times New Roman"/>
                <w:color w:val="000000" w:themeColor="text1"/>
                <w:lang w:eastAsia="ru-RU"/>
              </w:rPr>
              <w:t xml:space="preserve"> </w:t>
            </w:r>
          </w:p>
          <w:p w:rsidR="00451CA1" w:rsidRPr="00451CA1" w:rsidRDefault="00451CA1" w:rsidP="00451CA1">
            <w:pPr>
              <w:tabs>
                <w:tab w:val="left" w:pos="708"/>
              </w:tabs>
              <w:jc w:val="both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451CA1">
        <w:rPr>
          <w:rFonts w:eastAsia="Times New Roman"/>
          <w:b/>
          <w:color w:val="000000" w:themeColor="text1"/>
          <w:sz w:val="28"/>
          <w:szCs w:val="28"/>
          <w:lang w:eastAsia="ru-RU"/>
        </w:rPr>
        <w:t>Рабочая программа дисциплины</w:t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9427B4" w:rsidRPr="009427B4" w:rsidRDefault="009427B4" w:rsidP="009427B4">
      <w:pPr>
        <w:overflowPunct w:val="0"/>
        <w:autoSpaceDE w:val="0"/>
        <w:autoSpaceDN w:val="0"/>
        <w:adjustRightInd w:val="0"/>
        <w:jc w:val="center"/>
        <w:rPr>
          <w:rFonts w:eastAsia="Times New Roman"/>
          <w:b/>
          <w:caps/>
          <w:color w:val="000000" w:themeColor="text1"/>
          <w:u w:val="single"/>
          <w:lang w:eastAsia="ru-RU"/>
        </w:rPr>
      </w:pPr>
      <w:r w:rsidRPr="009427B4">
        <w:rPr>
          <w:rFonts w:eastAsia="Times New Roman"/>
          <w:b/>
          <w:caps/>
          <w:color w:val="000000" w:themeColor="text1"/>
          <w:u w:val="single"/>
          <w:lang w:eastAsia="ru-RU"/>
        </w:rPr>
        <w:t>Общая электротехника и электроника</w:t>
      </w:r>
      <w:r w:rsidRPr="009427B4">
        <w:rPr>
          <w:rFonts w:eastAsia="Times New Roman"/>
          <w:b/>
          <w:caps/>
          <w:color w:val="000000" w:themeColor="text1"/>
          <w:u w:val="single"/>
          <w:lang w:eastAsia="ru-RU"/>
        </w:rPr>
        <w:tab/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rPr>
          <w:rFonts w:eastAsia="Times New Roman"/>
          <w:color w:val="000000" w:themeColor="text1"/>
          <w:lang w:eastAsia="ru-RU"/>
        </w:rPr>
      </w:pP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color w:val="000000" w:themeColor="text1"/>
          <w:kern w:val="28"/>
          <w:lang w:eastAsia="ru-RU"/>
        </w:rPr>
      </w:pPr>
      <w:r w:rsidRPr="00451CA1">
        <w:rPr>
          <w:rFonts w:eastAsia="Times New Roman"/>
          <w:color w:val="000000" w:themeColor="text1"/>
          <w:kern w:val="28"/>
          <w:lang w:eastAsia="ru-RU"/>
        </w:rPr>
        <w:t>Специальность</w:t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i/>
          <w:color w:val="000000" w:themeColor="text1"/>
          <w:u w:val="single"/>
          <w:lang w:eastAsia="ru-RU"/>
        </w:rPr>
      </w:pPr>
      <w:r w:rsidRPr="00451CA1">
        <w:rPr>
          <w:rFonts w:eastAsia="Times New Roman"/>
          <w:b/>
          <w:i/>
          <w:color w:val="000000" w:themeColor="text1"/>
          <w:u w:val="single"/>
          <w:lang w:eastAsia="ru-RU"/>
        </w:rPr>
        <w:t>26.05.06 Эксплуатация судовых энергетических установок</w:t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color w:val="000000" w:themeColor="text1"/>
          <w:lang w:eastAsia="ru-RU"/>
        </w:rPr>
      </w:pP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color w:val="000000" w:themeColor="text1"/>
          <w:kern w:val="28"/>
          <w:lang w:eastAsia="ru-RU"/>
        </w:rPr>
      </w:pPr>
      <w:r w:rsidRPr="00451CA1">
        <w:rPr>
          <w:rFonts w:eastAsia="Times New Roman"/>
          <w:color w:val="000000" w:themeColor="text1"/>
          <w:kern w:val="28"/>
          <w:lang w:eastAsia="ru-RU"/>
        </w:rPr>
        <w:t>Специализация</w:t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i/>
          <w:color w:val="000000" w:themeColor="text1"/>
          <w:u w:val="single"/>
          <w:lang w:eastAsia="ru-RU"/>
        </w:rPr>
      </w:pPr>
      <w:r w:rsidRPr="00451CA1">
        <w:rPr>
          <w:rFonts w:eastAsia="Times New Roman"/>
          <w:b/>
          <w:i/>
          <w:color w:val="000000" w:themeColor="text1"/>
          <w:u w:val="single"/>
          <w:lang w:eastAsia="ru-RU"/>
        </w:rPr>
        <w:t>Эксплуатация судовых дизельных энергетических установок</w:t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rPr>
          <w:rFonts w:eastAsia="Times New Roman"/>
          <w:b/>
          <w:i/>
          <w:color w:val="000000" w:themeColor="text1"/>
          <w:u w:val="single"/>
          <w:lang w:eastAsia="ru-RU"/>
        </w:rPr>
      </w:pP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color w:val="000000" w:themeColor="text1"/>
          <w:kern w:val="28"/>
          <w:lang w:eastAsia="ru-RU"/>
        </w:rPr>
      </w:pPr>
      <w:r w:rsidRPr="00451CA1">
        <w:rPr>
          <w:rFonts w:eastAsia="Times New Roman"/>
          <w:color w:val="000000" w:themeColor="text1"/>
          <w:kern w:val="28"/>
          <w:lang w:eastAsia="ru-RU"/>
        </w:rPr>
        <w:t>Квалификация (степень) выпускника</w:t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i/>
          <w:color w:val="000000" w:themeColor="text1"/>
          <w:u w:val="single"/>
          <w:lang w:eastAsia="ru-RU"/>
        </w:rPr>
      </w:pPr>
      <w:r w:rsidRPr="00451CA1">
        <w:rPr>
          <w:rFonts w:eastAsia="Times New Roman"/>
          <w:b/>
          <w:i/>
          <w:color w:val="000000" w:themeColor="text1"/>
          <w:u w:val="single"/>
          <w:lang w:eastAsia="ru-RU"/>
        </w:rPr>
        <w:t>Инженер-механик</w:t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rPr>
          <w:rFonts w:eastAsia="Times New Roman"/>
          <w:color w:val="000000" w:themeColor="text1"/>
          <w:lang w:eastAsia="ru-RU"/>
        </w:rPr>
      </w:pP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outlineLvl w:val="0"/>
        <w:rPr>
          <w:rFonts w:eastAsia="Times New Roman"/>
          <w:color w:val="000000" w:themeColor="text1"/>
          <w:kern w:val="28"/>
          <w:lang w:eastAsia="ru-RU"/>
        </w:rPr>
      </w:pPr>
      <w:r w:rsidRPr="00451CA1">
        <w:rPr>
          <w:rFonts w:eastAsia="Times New Roman"/>
          <w:color w:val="000000" w:themeColor="text1"/>
          <w:kern w:val="28"/>
          <w:lang w:eastAsia="ru-RU"/>
        </w:rPr>
        <w:t>Форма обучения</w:t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rPr>
          <w:rFonts w:eastAsia="Times New Roman"/>
          <w:b/>
          <w:i/>
          <w:color w:val="000000" w:themeColor="text1"/>
          <w:u w:val="single"/>
          <w:lang w:eastAsia="ru-RU"/>
        </w:rPr>
      </w:pPr>
      <w:r w:rsidRPr="00451CA1">
        <w:rPr>
          <w:rFonts w:eastAsia="Times New Roman"/>
          <w:b/>
          <w:i/>
          <w:color w:val="000000" w:themeColor="text1"/>
          <w:u w:val="single"/>
          <w:lang w:eastAsia="ru-RU"/>
        </w:rPr>
        <w:t>Очная, заочная</w:t>
      </w: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rPr>
          <w:rFonts w:eastAsia="Times New Roman"/>
          <w:b/>
          <w:i/>
          <w:color w:val="000000" w:themeColor="text1"/>
          <w:sz w:val="20"/>
          <w:szCs w:val="20"/>
          <w:u w:val="single"/>
          <w:lang w:eastAsia="ru-RU"/>
        </w:rPr>
      </w:pPr>
    </w:p>
    <w:tbl>
      <w:tblPr>
        <w:tblW w:w="0" w:type="auto"/>
        <w:jc w:val="right"/>
        <w:tblLook w:val="01E0"/>
      </w:tblPr>
      <w:tblGrid>
        <w:gridCol w:w="4752"/>
        <w:gridCol w:w="4752"/>
      </w:tblGrid>
      <w:tr w:rsidR="00451CA1" w:rsidRPr="00451CA1" w:rsidTr="0050378A">
        <w:trPr>
          <w:trHeight w:val="2579"/>
          <w:jc w:val="right"/>
        </w:trPr>
        <w:tc>
          <w:tcPr>
            <w:tcW w:w="4752" w:type="dxa"/>
            <w:hideMark/>
          </w:tcPr>
          <w:p w:rsidR="00451CA1" w:rsidRPr="00451CA1" w:rsidRDefault="00451CA1" w:rsidP="00451CA1">
            <w:pPr>
              <w:shd w:val="clear" w:color="auto" w:fill="FFFFFF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theme="minorBidi"/>
                <w:color w:val="000000"/>
                <w:lang w:eastAsia="ru-RU"/>
              </w:rPr>
            </w:pPr>
            <w:r w:rsidRPr="00451CA1">
              <w:rPr>
                <w:rFonts w:eastAsia="Times New Roman" w:cstheme="minorBidi"/>
                <w:color w:val="000000"/>
                <w:lang w:eastAsia="ru-RU"/>
              </w:rPr>
              <w:t>Согласовано:</w:t>
            </w:r>
          </w:p>
          <w:p w:rsidR="00451CA1" w:rsidRPr="00451CA1" w:rsidRDefault="00451CA1" w:rsidP="00451CA1">
            <w:pPr>
              <w:shd w:val="clear" w:color="auto" w:fill="FFFFFF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theme="minorBidi"/>
                <w:color w:val="000000"/>
                <w:lang w:eastAsia="ru-RU"/>
              </w:rPr>
            </w:pPr>
            <w:r w:rsidRPr="00451CA1">
              <w:rPr>
                <w:rFonts w:eastAsia="Times New Roman" w:cstheme="minorBidi"/>
                <w:color w:val="000000"/>
                <w:lang w:eastAsia="ru-RU"/>
              </w:rPr>
              <w:t>кафедра «</w:t>
            </w:r>
            <w:r w:rsidRPr="00451CA1">
              <w:rPr>
                <w:rFonts w:eastAsia="Times New Roman" w:cstheme="minorBidi"/>
                <w:color w:val="000000"/>
                <w:u w:val="single"/>
                <w:lang w:eastAsia="ru-RU"/>
              </w:rPr>
              <w:t>Эксплуатация водного транспорта</w:t>
            </w:r>
            <w:r w:rsidRPr="00451CA1">
              <w:rPr>
                <w:rFonts w:eastAsia="Times New Roman" w:cstheme="minorBidi"/>
                <w:color w:val="000000"/>
                <w:lang w:eastAsia="ru-RU"/>
              </w:rPr>
              <w:t>», д.т.н., профессор</w:t>
            </w:r>
          </w:p>
          <w:p w:rsidR="00451CA1" w:rsidRPr="00451CA1" w:rsidRDefault="00451CA1" w:rsidP="00451CA1">
            <w:pPr>
              <w:shd w:val="clear" w:color="auto" w:fill="FFFFFF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theme="minorBidi"/>
                <w:color w:val="000000"/>
                <w:lang w:eastAsia="ru-RU"/>
              </w:rPr>
            </w:pPr>
            <w:r w:rsidRPr="00451CA1">
              <w:rPr>
                <w:rFonts w:eastAsia="Times New Roman" w:cstheme="minorBidi"/>
                <w:color w:val="000000"/>
                <w:lang w:eastAsia="ru-RU"/>
              </w:rPr>
              <w:t xml:space="preserve">______________ </w:t>
            </w:r>
            <w:r w:rsidRPr="00451CA1">
              <w:rPr>
                <w:rFonts w:eastAsia="Times New Roman" w:cstheme="minorBidi"/>
                <w:bCs/>
                <w:color w:val="000000"/>
                <w:u w:val="single"/>
                <w:lang w:eastAsia="ru-RU"/>
              </w:rPr>
              <w:t xml:space="preserve"> Покусаев М.Н.</w:t>
            </w:r>
          </w:p>
          <w:p w:rsidR="00451CA1" w:rsidRPr="00451CA1" w:rsidRDefault="00451CA1" w:rsidP="00451CA1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 w:cstheme="minorBidi"/>
                <w:color w:val="000000"/>
                <w:lang w:eastAsia="ru-RU"/>
              </w:rPr>
              <w:t>«____»____________2016 г.</w:t>
            </w:r>
          </w:p>
        </w:tc>
        <w:tc>
          <w:tcPr>
            <w:tcW w:w="4752" w:type="dxa"/>
            <w:hideMark/>
          </w:tcPr>
          <w:p w:rsidR="00451CA1" w:rsidRPr="00451CA1" w:rsidRDefault="00451CA1" w:rsidP="00451CA1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 xml:space="preserve">Автор: к.т.н., доц. </w:t>
            </w:r>
            <w:r w:rsidRPr="00451CA1">
              <w:rPr>
                <w:rFonts w:eastAsia="Times New Roman"/>
                <w:lang w:eastAsia="ru-RU"/>
              </w:rPr>
              <w:t>кафедры «ЭАС»</w:t>
            </w:r>
          </w:p>
          <w:p w:rsidR="00451CA1" w:rsidRPr="00451CA1" w:rsidRDefault="00451CA1" w:rsidP="00451CA1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>______________ М.М. Зелинский</w:t>
            </w:r>
          </w:p>
          <w:p w:rsidR="00451CA1" w:rsidRPr="00451CA1" w:rsidRDefault="00451CA1" w:rsidP="00451CA1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 xml:space="preserve">Программа рекомендована кафедрой </w:t>
            </w:r>
          </w:p>
          <w:p w:rsidR="00451CA1" w:rsidRPr="00451CA1" w:rsidRDefault="00451CA1" w:rsidP="00451CA1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>«Электрооборудование и автоматика судов»</w:t>
            </w:r>
          </w:p>
          <w:p w:rsidR="004B7B42" w:rsidRPr="00703600" w:rsidRDefault="004B7B42" w:rsidP="004B7B42">
            <w:pPr>
              <w:shd w:val="clear" w:color="auto" w:fill="FFFFFF"/>
              <w:jc w:val="both"/>
              <w:rPr>
                <w:color w:val="000000"/>
              </w:rPr>
            </w:pPr>
            <w:r w:rsidRPr="00703600">
              <w:rPr>
                <w:color w:val="000000"/>
              </w:rPr>
              <w:t>Протокол №_9_ от «08» __06__</w:t>
            </w:r>
            <w:r w:rsidRPr="00703600">
              <w:rPr>
                <w:color w:val="000000"/>
                <w:u w:val="single"/>
              </w:rPr>
              <w:t xml:space="preserve"> 2018</w:t>
            </w:r>
            <w:r w:rsidRPr="00703600">
              <w:rPr>
                <w:color w:val="000000"/>
              </w:rPr>
              <w:t xml:space="preserve"> </w:t>
            </w:r>
            <w:r w:rsidRPr="00703600">
              <w:rPr>
                <w:color w:val="000000"/>
                <w:u w:val="single"/>
              </w:rPr>
              <w:t>г.</w:t>
            </w:r>
          </w:p>
          <w:p w:rsidR="00451CA1" w:rsidRPr="00451CA1" w:rsidRDefault="00451CA1" w:rsidP="00451CA1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>Заведующий кафедрой «Электрооборудование и автоматика судов»,</w:t>
            </w:r>
          </w:p>
          <w:p w:rsidR="00451CA1" w:rsidRPr="00451CA1" w:rsidRDefault="00451CA1" w:rsidP="00451CA1">
            <w:pPr>
              <w:shd w:val="clear" w:color="auto" w:fill="FFFFFF"/>
              <w:overflowPunct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 xml:space="preserve"> к.т.н., доцент</w:t>
            </w:r>
          </w:p>
          <w:p w:rsidR="00451CA1" w:rsidRPr="00451CA1" w:rsidRDefault="00451CA1" w:rsidP="00451CA1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lang w:eastAsia="ru-RU"/>
              </w:rPr>
            </w:pPr>
            <w:r w:rsidRPr="00451CA1">
              <w:rPr>
                <w:rFonts w:eastAsia="Times New Roman"/>
                <w:color w:val="000000" w:themeColor="text1"/>
                <w:lang w:eastAsia="ru-RU"/>
              </w:rPr>
              <w:t>________________ Н.Г. Романенко</w:t>
            </w:r>
          </w:p>
        </w:tc>
      </w:tr>
    </w:tbl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rPr>
          <w:rFonts w:eastAsia="Times New Roman"/>
          <w:color w:val="000000" w:themeColor="text1"/>
          <w:lang w:eastAsia="ru-RU"/>
        </w:rPr>
      </w:pPr>
    </w:p>
    <w:p w:rsidR="00451CA1" w:rsidRPr="00451CA1" w:rsidRDefault="00451CA1" w:rsidP="00451CA1">
      <w:pPr>
        <w:overflowPunct w:val="0"/>
        <w:autoSpaceDE w:val="0"/>
        <w:autoSpaceDN w:val="0"/>
        <w:adjustRightInd w:val="0"/>
        <w:jc w:val="center"/>
        <w:rPr>
          <w:rFonts w:eastAsia="Times New Roman"/>
          <w:color w:val="000000" w:themeColor="text1"/>
          <w:lang w:eastAsia="ru-RU"/>
        </w:rPr>
      </w:pPr>
    </w:p>
    <w:p w:rsidR="00451CA1" w:rsidRDefault="00451CA1" w:rsidP="00451CA1">
      <w:pPr>
        <w:overflowPunct w:val="0"/>
        <w:autoSpaceDE w:val="0"/>
        <w:autoSpaceDN w:val="0"/>
        <w:adjustRightInd w:val="0"/>
        <w:jc w:val="center"/>
        <w:rPr>
          <w:rFonts w:eastAsia="Times New Roman"/>
          <w:color w:val="000000" w:themeColor="text1"/>
          <w:lang w:eastAsia="ru-RU"/>
        </w:rPr>
      </w:pPr>
      <w:r w:rsidRPr="00451CA1">
        <w:rPr>
          <w:rFonts w:eastAsia="Times New Roman"/>
          <w:color w:val="000000" w:themeColor="text1"/>
          <w:lang w:eastAsia="ru-RU"/>
        </w:rPr>
        <w:t>Астрахань – 201</w:t>
      </w:r>
      <w:r w:rsidR="004B7B42">
        <w:rPr>
          <w:rFonts w:eastAsia="Times New Roman"/>
          <w:color w:val="000000" w:themeColor="text1"/>
          <w:lang w:eastAsia="ru-RU"/>
        </w:rPr>
        <w:t>8</w:t>
      </w:r>
    </w:p>
    <w:p w:rsidR="004B7B42" w:rsidRPr="00451CA1" w:rsidRDefault="004B7B42" w:rsidP="00451CA1">
      <w:pPr>
        <w:overflowPunct w:val="0"/>
        <w:autoSpaceDE w:val="0"/>
        <w:autoSpaceDN w:val="0"/>
        <w:adjustRightInd w:val="0"/>
        <w:jc w:val="center"/>
        <w:rPr>
          <w:rFonts w:eastAsia="Times New Roman"/>
          <w:color w:val="000000" w:themeColor="text1"/>
          <w:lang w:eastAsia="ru-RU"/>
        </w:rPr>
      </w:pPr>
    </w:p>
    <w:p w:rsidR="000D6A37" w:rsidRPr="000D6A37" w:rsidRDefault="000D6A37" w:rsidP="000D6A37">
      <w:pPr>
        <w:numPr>
          <w:ilvl w:val="0"/>
          <w:numId w:val="36"/>
        </w:num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200" w:line="276" w:lineRule="auto"/>
        <w:ind w:left="0" w:firstLine="0"/>
        <w:jc w:val="both"/>
        <w:textAlignment w:val="baseline"/>
        <w:rPr>
          <w:rFonts w:eastAsia="Times New Roman"/>
          <w:b/>
          <w:color w:val="000000" w:themeColor="text1"/>
          <w:lang w:eastAsia="ru-RU"/>
        </w:rPr>
      </w:pPr>
      <w:r w:rsidRPr="000D6A37">
        <w:rPr>
          <w:rFonts w:eastAsia="Times New Roman"/>
          <w:b/>
          <w:color w:val="000000" w:themeColor="text1"/>
          <w:lang w:eastAsia="ru-RU"/>
        </w:rPr>
        <w:lastRenderedPageBreak/>
        <w:t>Планируемые результаты обучения по дисциплине:</w:t>
      </w:r>
    </w:p>
    <w:p w:rsidR="000D6A37" w:rsidRPr="000D6A37" w:rsidRDefault="000D6A37" w:rsidP="000D6A37">
      <w:pPr>
        <w:numPr>
          <w:ilvl w:val="1"/>
          <w:numId w:val="37"/>
        </w:num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  <w:textAlignment w:val="baseline"/>
        <w:rPr>
          <w:rFonts w:eastAsia="Times New Roman"/>
          <w:b/>
          <w:color w:val="000000"/>
          <w:lang w:eastAsia="ar-SA"/>
        </w:rPr>
      </w:pPr>
      <w:r w:rsidRPr="000D6A37">
        <w:rPr>
          <w:rFonts w:eastAsia="Times New Roman"/>
          <w:b/>
          <w:color w:val="000000"/>
          <w:lang w:eastAsia="ar-SA"/>
        </w:rPr>
        <w:t>Планируемые результаты обучения по дисциплине в соответствии с ФГОС ВПО</w:t>
      </w:r>
    </w:p>
    <w:tbl>
      <w:tblPr>
        <w:tblW w:w="989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6"/>
        <w:gridCol w:w="2954"/>
        <w:gridCol w:w="2044"/>
        <w:gridCol w:w="1941"/>
        <w:gridCol w:w="1941"/>
      </w:tblGrid>
      <w:tr w:rsidR="000D6A37" w:rsidRPr="000D6A37" w:rsidTr="000D6A37">
        <w:trPr>
          <w:trHeight w:val="684"/>
        </w:trPr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37" w:rsidRPr="000D6A37" w:rsidRDefault="000D6A37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/>
                <w:bCs/>
                <w:color w:val="000000"/>
                <w:lang w:eastAsia="ru-RU"/>
              </w:rPr>
            </w:pPr>
            <w:r w:rsidRPr="000D6A37">
              <w:rPr>
                <w:rFonts w:eastAsiaTheme="minorEastAsia"/>
                <w:b/>
                <w:bCs/>
                <w:color w:val="000000"/>
                <w:sz w:val="22"/>
                <w:szCs w:val="22"/>
                <w:lang w:eastAsia="ru-RU"/>
              </w:rPr>
              <w:t>Код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37" w:rsidRPr="000D6A37" w:rsidRDefault="000D6A37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/>
                <w:bCs/>
                <w:color w:val="000000"/>
                <w:lang w:eastAsia="ru-RU"/>
              </w:rPr>
            </w:pPr>
            <w:r w:rsidRPr="000D6A37">
              <w:rPr>
                <w:rFonts w:eastAsiaTheme="minorEastAsia"/>
                <w:b/>
                <w:bCs/>
                <w:color w:val="000000"/>
                <w:sz w:val="22"/>
                <w:szCs w:val="22"/>
                <w:lang w:eastAsia="ru-RU"/>
              </w:rPr>
              <w:t>Определение</w:t>
            </w:r>
          </w:p>
        </w:tc>
        <w:tc>
          <w:tcPr>
            <w:tcW w:w="5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37" w:rsidRPr="000D6A37" w:rsidRDefault="000D6A37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lang w:eastAsia="ru-RU"/>
              </w:rPr>
            </w:pPr>
            <w:r w:rsidRPr="000D6A37"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  <w:t>Планируемые результаты обучения по дисциплине, соотнесенные с планируемыми результатами</w:t>
            </w:r>
          </w:p>
          <w:p w:rsidR="000D6A37" w:rsidRPr="000D6A37" w:rsidRDefault="000D6A37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/>
                <w:bCs/>
                <w:color w:val="000000"/>
                <w:lang w:eastAsia="ru-RU"/>
              </w:rPr>
            </w:pPr>
            <w:r w:rsidRPr="000D6A37"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  <w:t xml:space="preserve"> освоения образовательной программы</w:t>
            </w:r>
          </w:p>
        </w:tc>
      </w:tr>
      <w:tr w:rsidR="000D6A37" w:rsidRPr="000D6A37" w:rsidTr="000D6A37">
        <w:trPr>
          <w:trHeight w:val="145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37" w:rsidRPr="000D6A37" w:rsidRDefault="000D6A37" w:rsidP="000D6A37">
            <w:pPr>
              <w:rPr>
                <w:rFonts w:eastAsiaTheme="minorEastAsia"/>
                <w:b/>
                <w:bCs/>
                <w:color w:val="000000"/>
                <w:lang w:eastAsia="ru-RU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37" w:rsidRPr="000D6A37" w:rsidRDefault="000D6A37" w:rsidP="000D6A37">
            <w:pPr>
              <w:rPr>
                <w:rFonts w:eastAsiaTheme="minorEastAsia"/>
                <w:b/>
                <w:bCs/>
                <w:color w:val="000000"/>
                <w:lang w:eastAsia="ru-RU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37" w:rsidRPr="000D6A37" w:rsidRDefault="000D6A37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lang w:eastAsia="ru-RU"/>
              </w:rPr>
            </w:pPr>
            <w:r w:rsidRPr="000D6A37"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  <w:t>Знать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37" w:rsidRPr="000D6A37" w:rsidRDefault="000D6A37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lang w:eastAsia="ru-RU"/>
              </w:rPr>
            </w:pPr>
            <w:r w:rsidRPr="000D6A37"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  <w:t>Уметь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A37" w:rsidRPr="000D6A37" w:rsidRDefault="000D6A37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lang w:eastAsia="ru-RU"/>
              </w:rPr>
            </w:pPr>
            <w:r w:rsidRPr="000D6A37"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  <w:t>Владеть навыками</w:t>
            </w:r>
          </w:p>
          <w:p w:rsidR="00163604" w:rsidRDefault="000D6A37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 w:rsidRPr="000D6A37"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  <w:t xml:space="preserve">и (или) иметь </w:t>
            </w:r>
          </w:p>
          <w:p w:rsidR="000D6A37" w:rsidRPr="000D6A37" w:rsidRDefault="000D6A37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lang w:eastAsia="ru-RU"/>
              </w:rPr>
            </w:pPr>
            <w:r w:rsidRPr="000D6A37"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  <w:t>опыт</w:t>
            </w:r>
          </w:p>
        </w:tc>
      </w:tr>
      <w:tr w:rsidR="00163604" w:rsidRPr="000D6A37" w:rsidTr="000D6A37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163604" w:rsidRDefault="00163604" w:rsidP="000D6A37">
            <w:r w:rsidRPr="00163604">
              <w:t>ПК-15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C83869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83869">
              <w:rPr>
                <w:sz w:val="22"/>
                <w:szCs w:val="22"/>
              </w:rPr>
              <w:t>способностью применять базовые знания фундаментальных и профессиональных дисциплин, осуществлять управление качеством изделий, продукции и услуг, проводить технико-экономический анализ в области профессиональной деятельности, обосновывать принимаемые решения по технической эксплуатации судового оборудования, умеет решать на их основе практические задачи профессиональной деятельности</w:t>
            </w:r>
            <w:r w:rsidRPr="00C83869">
              <w:rPr>
                <w:sz w:val="22"/>
                <w:szCs w:val="22"/>
              </w:rPr>
              <w:tab/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C83869" w:rsidP="00C83869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 w:rsidRPr="00C83869">
              <w:rPr>
                <w:sz w:val="22"/>
                <w:szCs w:val="22"/>
              </w:rPr>
              <w:t>фундаментальные профессиональные дисциплин</w:t>
            </w:r>
            <w:r>
              <w:rPr>
                <w:sz w:val="22"/>
                <w:szCs w:val="22"/>
              </w:rPr>
              <w:t>ы</w:t>
            </w:r>
            <w:r w:rsidRPr="00C83869">
              <w:rPr>
                <w:sz w:val="22"/>
                <w:szCs w:val="22"/>
              </w:rPr>
              <w:t>, в области профессиональной деятельности, обосновывать по технической эксплуатации судового оборудования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C83869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 w:rsidRPr="00C83869">
              <w:rPr>
                <w:sz w:val="22"/>
                <w:szCs w:val="22"/>
              </w:rPr>
              <w:t>осуществлять управление качеством изделий, продукции и услуг, проводить технико-экономический анализ в области профессиональной деятельности, обосновывать принимаемые решения по технической эксплуатации судового оборудования, умеет решать на их основе практические задачи профессиональной деятельности</w:t>
            </w:r>
            <w:r w:rsidRPr="00C83869">
              <w:rPr>
                <w:sz w:val="22"/>
                <w:szCs w:val="22"/>
              </w:rPr>
              <w:tab/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C83869" w:rsidP="00C83869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осуществления управления</w:t>
            </w:r>
            <w:r w:rsidRPr="00C83869">
              <w:rPr>
                <w:sz w:val="22"/>
                <w:szCs w:val="22"/>
              </w:rPr>
              <w:t xml:space="preserve"> качеством издел</w:t>
            </w:r>
            <w:r>
              <w:rPr>
                <w:sz w:val="22"/>
                <w:szCs w:val="22"/>
              </w:rPr>
              <w:t>ий, продукции и услуг, проведения</w:t>
            </w:r>
            <w:r w:rsidRPr="00C83869">
              <w:rPr>
                <w:sz w:val="22"/>
                <w:szCs w:val="22"/>
              </w:rPr>
              <w:t xml:space="preserve"> технико-экономическ</w:t>
            </w:r>
            <w:r>
              <w:rPr>
                <w:sz w:val="22"/>
                <w:szCs w:val="22"/>
              </w:rPr>
              <w:t>ого</w:t>
            </w:r>
            <w:r w:rsidRPr="00C83869">
              <w:rPr>
                <w:sz w:val="22"/>
                <w:szCs w:val="22"/>
              </w:rPr>
              <w:t xml:space="preserve"> анализ</w:t>
            </w:r>
            <w:r>
              <w:rPr>
                <w:sz w:val="22"/>
                <w:szCs w:val="22"/>
              </w:rPr>
              <w:t>а</w:t>
            </w:r>
            <w:r w:rsidRPr="00C83869">
              <w:rPr>
                <w:sz w:val="22"/>
                <w:szCs w:val="22"/>
              </w:rPr>
              <w:t xml:space="preserve"> в области профессиона</w:t>
            </w:r>
            <w:r>
              <w:rPr>
                <w:sz w:val="22"/>
                <w:szCs w:val="22"/>
              </w:rPr>
              <w:t>льной деятельности, обоснования принимаемых решений</w:t>
            </w:r>
            <w:r w:rsidRPr="00C83869">
              <w:rPr>
                <w:sz w:val="22"/>
                <w:szCs w:val="22"/>
              </w:rPr>
              <w:t xml:space="preserve"> по технической эксплуата</w:t>
            </w:r>
            <w:r>
              <w:rPr>
                <w:sz w:val="22"/>
                <w:szCs w:val="22"/>
              </w:rPr>
              <w:t>ции судового оборудования, умения</w:t>
            </w:r>
            <w:r w:rsidRPr="00C83869">
              <w:rPr>
                <w:sz w:val="22"/>
                <w:szCs w:val="22"/>
              </w:rPr>
              <w:t xml:space="preserve"> решать на их основе практические задачи профессиональной деятельности</w:t>
            </w:r>
          </w:p>
        </w:tc>
      </w:tr>
      <w:tr w:rsidR="00163604" w:rsidRPr="000D6A37" w:rsidTr="000D6A37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163604" w:rsidRDefault="00163604" w:rsidP="000D6A37">
            <w:r w:rsidRPr="00163604">
              <w:t>ПК-29</w:t>
            </w:r>
            <w:r w:rsidRPr="00163604">
              <w:tab/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163604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83869">
              <w:rPr>
                <w:sz w:val="22"/>
                <w:szCs w:val="22"/>
              </w:rPr>
              <w:t>способностью и готовностью осуществлять метрологическую поверку основных средств измерений, проводить стандартные испытания материалов, изделий и услуг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C83869" w:rsidP="00C83869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 xml:space="preserve">Методы и способы </w:t>
            </w:r>
            <w:r w:rsidRPr="00C83869">
              <w:rPr>
                <w:sz w:val="22"/>
                <w:szCs w:val="22"/>
              </w:rPr>
              <w:t>метрологическ</w:t>
            </w:r>
            <w:r>
              <w:rPr>
                <w:sz w:val="22"/>
                <w:szCs w:val="22"/>
              </w:rPr>
              <w:t>ой</w:t>
            </w:r>
            <w:r w:rsidRPr="00C83869">
              <w:rPr>
                <w:sz w:val="22"/>
                <w:szCs w:val="22"/>
              </w:rPr>
              <w:t xml:space="preserve"> поверк</w:t>
            </w:r>
            <w:r>
              <w:rPr>
                <w:sz w:val="22"/>
                <w:szCs w:val="22"/>
              </w:rPr>
              <w:t>и</w:t>
            </w:r>
            <w:r w:rsidRPr="00C83869">
              <w:rPr>
                <w:sz w:val="22"/>
                <w:szCs w:val="22"/>
              </w:rPr>
              <w:t xml:space="preserve"> основных средств измерений, пров</w:t>
            </w:r>
            <w:r>
              <w:rPr>
                <w:sz w:val="22"/>
                <w:szCs w:val="22"/>
              </w:rPr>
              <w:t>едения стандартные испытаний</w:t>
            </w:r>
            <w:r w:rsidRPr="00C83869">
              <w:rPr>
                <w:sz w:val="22"/>
                <w:szCs w:val="22"/>
              </w:rPr>
              <w:t xml:space="preserve"> материалов, изделий и услуг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C83869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 w:rsidRPr="00C83869">
              <w:rPr>
                <w:sz w:val="22"/>
                <w:szCs w:val="22"/>
              </w:rPr>
              <w:t>осуществлять метрологическую поверку основных средств измерений, проводить стандартные испытания материалов, изделий и услуг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C83869" w:rsidP="000D6A37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 xml:space="preserve">осуществления </w:t>
            </w:r>
            <w:r w:rsidRPr="00C83869">
              <w:rPr>
                <w:sz w:val="22"/>
                <w:szCs w:val="22"/>
              </w:rPr>
              <w:t>метрологическ</w:t>
            </w:r>
            <w:r>
              <w:rPr>
                <w:sz w:val="22"/>
                <w:szCs w:val="22"/>
              </w:rPr>
              <w:t>ой</w:t>
            </w:r>
            <w:r w:rsidRPr="00C83869">
              <w:rPr>
                <w:sz w:val="22"/>
                <w:szCs w:val="22"/>
              </w:rPr>
              <w:t xml:space="preserve"> поверк</w:t>
            </w:r>
            <w:r>
              <w:rPr>
                <w:sz w:val="22"/>
                <w:szCs w:val="22"/>
              </w:rPr>
              <w:t>и</w:t>
            </w:r>
            <w:r w:rsidRPr="00C83869">
              <w:rPr>
                <w:sz w:val="22"/>
                <w:szCs w:val="22"/>
              </w:rPr>
              <w:t xml:space="preserve"> основных средств измерений, пров</w:t>
            </w:r>
            <w:r>
              <w:rPr>
                <w:sz w:val="22"/>
                <w:szCs w:val="22"/>
              </w:rPr>
              <w:t>едения стандартные испытаний</w:t>
            </w:r>
            <w:r w:rsidRPr="00C83869">
              <w:rPr>
                <w:sz w:val="22"/>
                <w:szCs w:val="22"/>
              </w:rPr>
              <w:t xml:space="preserve"> материалов, изделий и услуг</w:t>
            </w:r>
          </w:p>
        </w:tc>
      </w:tr>
      <w:tr w:rsidR="00163604" w:rsidRPr="000D6A37" w:rsidTr="00163604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3D0E53" w:rsidRDefault="00163604" w:rsidP="00163604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ПС</w:t>
            </w:r>
            <w:r w:rsidRPr="009A15C4">
              <w:rPr>
                <w:color w:val="000000"/>
              </w:rPr>
              <w:t>К-</w:t>
            </w:r>
            <w:r>
              <w:rPr>
                <w:color w:val="000000"/>
              </w:rPr>
              <w:t>13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163604">
            <w:pPr>
              <w:jc w:val="both"/>
              <w:rPr>
                <w:sz w:val="22"/>
                <w:szCs w:val="22"/>
              </w:rPr>
            </w:pPr>
          </w:p>
          <w:p w:rsidR="00163604" w:rsidRPr="00C83869" w:rsidRDefault="00163604" w:rsidP="00163604">
            <w:pPr>
              <w:jc w:val="both"/>
              <w:rPr>
                <w:sz w:val="22"/>
                <w:szCs w:val="22"/>
              </w:rPr>
            </w:pPr>
            <w:r w:rsidRPr="00C83869">
              <w:rPr>
                <w:sz w:val="22"/>
                <w:szCs w:val="22"/>
              </w:rPr>
              <w:t xml:space="preserve">Знание базовой конфигурации и принципов работы следующего электричес-кого,  электронного и контрольного оборудо-вание; генераторных и распределительных систем; подготовки и пуска генераторов, их параллельного соедине-ния и перехода с одного на </w:t>
            </w:r>
            <w:r w:rsidRPr="00C83869">
              <w:rPr>
                <w:sz w:val="22"/>
                <w:szCs w:val="22"/>
              </w:rPr>
              <w:lastRenderedPageBreak/>
              <w:t>другой, электро-моторов, включая мето-дологию их пуска, высоковольтных уст-ановок, последователь-ных цепей и связанных с ними системных устройств</w:t>
            </w:r>
          </w:p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sz w:val="22"/>
                <w:szCs w:val="22"/>
              </w:rPr>
            </w:pPr>
          </w:p>
          <w:p w:rsidR="00163604" w:rsidRPr="00C83869" w:rsidRDefault="00C83869" w:rsidP="00163604">
            <w:pPr>
              <w:jc w:val="both"/>
              <w:rPr>
                <w:sz w:val="22"/>
                <w:szCs w:val="22"/>
              </w:rPr>
            </w:pPr>
            <w:r w:rsidRPr="00C83869">
              <w:rPr>
                <w:sz w:val="22"/>
                <w:szCs w:val="22"/>
              </w:rPr>
              <w:t>Б</w:t>
            </w:r>
            <w:r w:rsidR="00163604" w:rsidRPr="00C83869">
              <w:rPr>
                <w:sz w:val="22"/>
                <w:szCs w:val="22"/>
              </w:rPr>
              <w:t>азовую</w:t>
            </w:r>
            <w:r w:rsidRPr="00C83869">
              <w:rPr>
                <w:sz w:val="22"/>
                <w:szCs w:val="22"/>
              </w:rPr>
              <w:t xml:space="preserve"> </w:t>
            </w:r>
            <w:r w:rsidR="00163604" w:rsidRPr="00C83869">
              <w:rPr>
                <w:sz w:val="22"/>
                <w:szCs w:val="22"/>
              </w:rPr>
              <w:t xml:space="preserve">конфигурацию и принципы работы следующего электрического,  электронного и кон-трольногооборудования; генераторных и распредели-тельных систем; </w:t>
            </w:r>
            <w:r w:rsidR="00163604" w:rsidRPr="00C83869">
              <w:rPr>
                <w:sz w:val="22"/>
                <w:szCs w:val="22"/>
              </w:rPr>
              <w:lastRenderedPageBreak/>
              <w:t>подготовки и пуска генераторов, их параллельного сое-динения и перехода с одного на другой, электромоторов, включая методологию их пуска, высоковольтных установок, последовательных цепей и связанных с ними системных устройств</w:t>
            </w:r>
          </w:p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163604" w:rsidRPr="00C83869" w:rsidRDefault="00163604" w:rsidP="00163604">
            <w:pPr>
              <w:jc w:val="both"/>
              <w:rPr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 xml:space="preserve">применять </w:t>
            </w:r>
            <w:r w:rsidRPr="00C83869">
              <w:rPr>
                <w:sz w:val="22"/>
                <w:szCs w:val="22"/>
              </w:rPr>
              <w:t xml:space="preserve">базовую конфигурацию и принципы работы следующего электри-ческого,  электронного и контрольного оборудования; гене-раторных и распределительных систем; </w:t>
            </w:r>
            <w:r w:rsidRPr="00C83869">
              <w:rPr>
                <w:sz w:val="22"/>
                <w:szCs w:val="22"/>
              </w:rPr>
              <w:lastRenderedPageBreak/>
              <w:t>подготовки и пуска генераторов, их параллельного соединения и перехода с одного на другой, электромоторов, включая методологию их пуска, высоковольтных установок, последовательных цепей и связанных с ними системных устройств</w:t>
            </w:r>
          </w:p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163604" w:rsidRPr="00C83869" w:rsidRDefault="00C83869" w:rsidP="00C83869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И</w:t>
            </w:r>
            <w:r w:rsidR="00163604" w:rsidRPr="00C83869">
              <w:rPr>
                <w:color w:val="000000"/>
                <w:sz w:val="22"/>
                <w:szCs w:val="22"/>
              </w:rPr>
              <w:t>спользования</w:t>
            </w:r>
            <w:r w:rsidRPr="00C83869">
              <w:rPr>
                <w:color w:val="000000"/>
                <w:sz w:val="22"/>
                <w:szCs w:val="22"/>
              </w:rPr>
              <w:t xml:space="preserve"> </w:t>
            </w:r>
            <w:r w:rsidR="00163604" w:rsidRPr="00C83869">
              <w:rPr>
                <w:sz w:val="22"/>
                <w:szCs w:val="22"/>
              </w:rPr>
              <w:t>базовой конфигурации и принципов работы следующего электри-ческого,  электрон-ного и контрольного оборудования; гене-раторных и распределительн</w:t>
            </w:r>
            <w:r w:rsidR="00163604" w:rsidRPr="00C83869">
              <w:rPr>
                <w:sz w:val="22"/>
                <w:szCs w:val="22"/>
              </w:rPr>
              <w:lastRenderedPageBreak/>
              <w:t>ых систем; подготовки и пуска генераторов, их параллельного соединения и перехода с одного на другой, электромоторов, включая методологию их пуска, высоковольтных установок, последовательных цепей и связанных с ними системных устройств</w:t>
            </w:r>
          </w:p>
        </w:tc>
      </w:tr>
      <w:tr w:rsidR="00163604" w:rsidRPr="000D6A37" w:rsidTr="00163604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2E325D" w:rsidRDefault="00163604" w:rsidP="00163604">
            <w:pPr>
              <w:jc w:val="both"/>
              <w:rPr>
                <w:color w:val="000000"/>
                <w:sz w:val="22"/>
              </w:rPr>
            </w:pPr>
            <w:r w:rsidRPr="002E325D">
              <w:rPr>
                <w:color w:val="000000"/>
                <w:sz w:val="22"/>
                <w:szCs w:val="22"/>
              </w:rPr>
              <w:lastRenderedPageBreak/>
              <w:t>ПСК-14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знанием  базовой конфигурации и принципов работы следующего электрического, электронного и контрольного оборудования:  характеристик базовых элементов электронных цепей;  схем автоматических и контрольных систем; функций, характеристик и свойств контрольных систем для отдельных механизмов, включая органы  управления главной двигательной установкой и автоматические органы управления паровым котлом</w:t>
            </w:r>
          </w:p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базовые конфигурации и принципы работы следующего электрического, электронного и контрольного оборудования:  характеристик базовых элементов электронных цепей;  схем автоматических и контрольных систем; функций, характеристик и свойств контрольных систем для отдельных механизмов, включая органы  управления главной двигательной установкой и автоматические органы управления паровым котлом</w:t>
            </w:r>
          </w:p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определять  базовые конфигурации и принципы работы следующего электрического, электронного и контрольного оборудования:  характеристик базовых элементов электронных цепей;  схем автоматических и контрольных систем; функций, характеристик и свойств контрольных систем для отдельных механизмов, включая органы  управления главной двигательной установкой и автоматические органы управления паровым котлом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определения базовых конфигураций и принципов работы следующего электрического, электронного и контрольного оборудования:  характеристик базовых элементов электронных цепей;  схем автоматических и контрольных систем; функций, характеристик и свойств контрольных систем для отдельных механизмов, включая органы  управления главной двигательной установкой и автоматические органы управления паровым котлом</w:t>
            </w:r>
          </w:p>
        </w:tc>
      </w:tr>
      <w:tr w:rsidR="00163604" w:rsidRPr="000D6A37" w:rsidTr="00163604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2E325D" w:rsidRDefault="00163604" w:rsidP="00163604">
            <w:pPr>
              <w:jc w:val="both"/>
              <w:rPr>
                <w:color w:val="000000"/>
                <w:sz w:val="22"/>
              </w:rPr>
            </w:pPr>
            <w:r w:rsidRPr="002E325D">
              <w:rPr>
                <w:color w:val="000000"/>
                <w:sz w:val="22"/>
                <w:szCs w:val="22"/>
              </w:rPr>
              <w:t>ПСК-16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 xml:space="preserve">знанием требований по безопасности для работы с судовыми электрическими системами, включая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безопасное отключение электрического оборудования, требуемое до выдачи персоналу разрешения на работу с таким оборудованием</w:t>
            </w:r>
          </w:p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lastRenderedPageBreak/>
              <w:t xml:space="preserve">основные методы безопасной работы с судовыми электрическими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системами, включая безопасное отключение электрического оборудования, требуемое до выдачи персоналу разрешения на работу с таким оборудованием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lastRenderedPageBreak/>
              <w:t xml:space="preserve">обеспечивать безопасную работу с судовыми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электрическими системами, включая безопасное отключение электрического оборудования, требуемое до выдачи персоналу разрешения на работу с таким оборудованием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lastRenderedPageBreak/>
              <w:t xml:space="preserve">практического обеспечения безопасной работы с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судовыми электрическими системами, включая безопасное отключение электрического оборудования, требуемое до выдачи персоналу разрешения на работу с таким оборудованием</w:t>
            </w:r>
          </w:p>
        </w:tc>
      </w:tr>
      <w:tr w:rsidR="00163604" w:rsidRPr="000D6A37" w:rsidTr="00163604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2E325D" w:rsidRDefault="00163604" w:rsidP="00163604">
            <w:pPr>
              <w:jc w:val="both"/>
              <w:rPr>
                <w:color w:val="000000"/>
                <w:sz w:val="22"/>
              </w:rPr>
            </w:pPr>
            <w:r w:rsidRPr="002E325D">
              <w:rPr>
                <w:color w:val="000000"/>
                <w:sz w:val="22"/>
                <w:szCs w:val="22"/>
              </w:rPr>
              <w:lastRenderedPageBreak/>
              <w:t>ПСК-17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умением осуществлять техническое обслуживание и ремонт оборудования электрических систем, распределительных щитов, электромоторов, генераторов, а также электросистем и оборудования постоянного тока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способы и приемы технического обслуживания и ремонта оборудования электрических систем, распределительных щитов, электромоторов, генераторов, а также электросистем и оборудования постоянного тока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обеспечивать техническое обслуживание и ремонт оборудования электрических систем, распределительных щитов, электромоторов, генераторов, а также электросистем и оборудования постоянного тока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технического обслуживания и ремонта оборудования электрических систем, распределительных щитов, электромоторов, генераторов, а также электросистем и оборудования постоянного тока</w:t>
            </w:r>
          </w:p>
        </w:tc>
      </w:tr>
      <w:tr w:rsidR="00163604" w:rsidRPr="000D6A37" w:rsidTr="00163604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2E325D" w:rsidRDefault="00163604" w:rsidP="00163604">
            <w:pPr>
              <w:jc w:val="both"/>
              <w:rPr>
                <w:color w:val="000000"/>
                <w:sz w:val="22"/>
              </w:rPr>
            </w:pPr>
            <w:r w:rsidRPr="002E325D">
              <w:rPr>
                <w:color w:val="000000"/>
                <w:sz w:val="22"/>
                <w:szCs w:val="22"/>
              </w:rPr>
              <w:t>ПСК-18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умением обнаруживать  неисправности в электроцепях, устанавливать места неисправностей и меры по предотвращению повреждений</w:t>
            </w:r>
          </w:p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основные методы обнаружения  неисправности в электроцепях, устанавления места неисправностей и мер по предотвращению повреждений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обнаруживать  неисправности в электроцепях, устанавливать места неисправностей и меры по предотвращению повреждений</w:t>
            </w:r>
          </w:p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обнаружения  неисправности в электроцепях, устанавления места неисправностей и мер по предотвращению повреждений</w:t>
            </w:r>
          </w:p>
        </w:tc>
      </w:tr>
      <w:tr w:rsidR="00163604" w:rsidRPr="000D6A37" w:rsidTr="00163604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2E325D" w:rsidRDefault="00163604" w:rsidP="00163604">
            <w:pPr>
              <w:jc w:val="both"/>
              <w:rPr>
                <w:color w:val="000000"/>
                <w:sz w:val="22"/>
              </w:rPr>
            </w:pPr>
            <w:r w:rsidRPr="002E325D">
              <w:rPr>
                <w:color w:val="000000"/>
                <w:sz w:val="22"/>
                <w:szCs w:val="22"/>
              </w:rPr>
              <w:t>ПСК-19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знанием конструкции  и работы электрического контрольно-измерительного оборудования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конструкцию и принцип действия  электрического контрольно-измерительного оборудования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обслуживать  и эксплуатировать электрическое контрольно-измерительное оборудование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обслуживания  и эксплуатации электрического контрольно-измерительного оборудования</w:t>
            </w:r>
          </w:p>
        </w:tc>
      </w:tr>
      <w:tr w:rsidR="00163604" w:rsidRPr="000D6A37" w:rsidTr="00163604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2E325D" w:rsidRDefault="00163604" w:rsidP="00163604">
            <w:pPr>
              <w:jc w:val="both"/>
              <w:rPr>
                <w:color w:val="000000"/>
                <w:sz w:val="22"/>
              </w:rPr>
            </w:pPr>
            <w:r w:rsidRPr="002E325D">
              <w:rPr>
                <w:color w:val="000000"/>
                <w:sz w:val="22"/>
                <w:szCs w:val="22"/>
              </w:rPr>
              <w:t xml:space="preserve">ПСК-20  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знанием функционирования  и рабочих испытаний  следующего оборудования и его конфигурации: системы слежения,   устройства автоматического управления,  защитных устройств</w:t>
            </w:r>
          </w:p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 xml:space="preserve">принципы функционирования  и рабочих испытаний  следующего оборудования и его конфигурации: системы слежения,   устройства автоматического управления,  защитных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устройств</w:t>
            </w:r>
          </w:p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lastRenderedPageBreak/>
              <w:t xml:space="preserve">осуществлять функционирование  и рабочие испытания  следующего оборудования и его конфигурации: системы слежения,   устройства автоматического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управления,  защитных устройств</w:t>
            </w:r>
          </w:p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lastRenderedPageBreak/>
              <w:t xml:space="preserve">практического обеспечения функционирования  и рабочие испытания  следующего оборудования и его конфигурации: системы слежения,   устройства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автоматического управления,  защитных устройств</w:t>
            </w:r>
          </w:p>
        </w:tc>
      </w:tr>
      <w:tr w:rsidR="00163604" w:rsidRPr="000D6A37" w:rsidTr="00163604">
        <w:trPr>
          <w:trHeight w:val="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2E325D" w:rsidRDefault="00163604" w:rsidP="00163604">
            <w:pPr>
              <w:jc w:val="both"/>
              <w:rPr>
                <w:color w:val="000000"/>
                <w:sz w:val="22"/>
              </w:rPr>
            </w:pPr>
            <w:r w:rsidRPr="002E325D">
              <w:rPr>
                <w:color w:val="000000"/>
                <w:sz w:val="22"/>
                <w:szCs w:val="22"/>
              </w:rPr>
              <w:lastRenderedPageBreak/>
              <w:t>ПСК-21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умением читать электрические и простых электронные схемы</w:t>
            </w:r>
          </w:p>
          <w:p w:rsidR="00163604" w:rsidRPr="00C83869" w:rsidRDefault="00163604" w:rsidP="0016360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основные методы чтения электрических и простых электронных схемы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читать электрические и простых электронные схемы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604" w:rsidRPr="00C83869" w:rsidRDefault="00163604" w:rsidP="00163604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чтения электрических и простых электронных схемы</w:t>
            </w:r>
          </w:p>
        </w:tc>
      </w:tr>
    </w:tbl>
    <w:p w:rsidR="00163604" w:rsidRDefault="00163604" w:rsidP="000D6A37">
      <w:pPr>
        <w:overflowPunct w:val="0"/>
        <w:autoSpaceDE w:val="0"/>
        <w:autoSpaceDN w:val="0"/>
        <w:adjustRightInd w:val="0"/>
        <w:jc w:val="both"/>
        <w:rPr>
          <w:rFonts w:eastAsia="Times New Roman"/>
          <w:b/>
          <w:color w:val="000000" w:themeColor="text1"/>
          <w:lang w:eastAsia="ru-RU"/>
        </w:rPr>
      </w:pPr>
    </w:p>
    <w:p w:rsidR="00163604" w:rsidRDefault="00163604" w:rsidP="000D6A37">
      <w:pPr>
        <w:overflowPunct w:val="0"/>
        <w:autoSpaceDE w:val="0"/>
        <w:autoSpaceDN w:val="0"/>
        <w:adjustRightInd w:val="0"/>
        <w:jc w:val="both"/>
        <w:rPr>
          <w:rFonts w:eastAsia="Times New Roman"/>
          <w:b/>
          <w:color w:val="000000" w:themeColor="text1"/>
          <w:lang w:eastAsia="ru-RU"/>
        </w:rPr>
      </w:pPr>
    </w:p>
    <w:p w:rsidR="000D6A37" w:rsidRPr="00473E1F" w:rsidRDefault="000D6A37" w:rsidP="000D6A37">
      <w:pPr>
        <w:numPr>
          <w:ilvl w:val="0"/>
          <w:numId w:val="36"/>
        </w:numPr>
        <w:tabs>
          <w:tab w:val="left" w:pos="0"/>
        </w:tabs>
        <w:ind w:left="0" w:firstLine="0"/>
        <w:rPr>
          <w:b/>
          <w:color w:val="000000" w:themeColor="text1"/>
        </w:rPr>
      </w:pPr>
      <w:r w:rsidRPr="00473E1F">
        <w:rPr>
          <w:b/>
          <w:color w:val="000000" w:themeColor="text1"/>
        </w:rPr>
        <w:t xml:space="preserve">Место дисциплины в структуре ОП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7"/>
        <w:gridCol w:w="5386"/>
      </w:tblGrid>
      <w:tr w:rsidR="000D6A37" w:rsidRPr="00393D01" w:rsidTr="000D6A37">
        <w:trPr>
          <w:trHeight w:val="5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37" w:rsidRPr="0079568A" w:rsidRDefault="000D6A37" w:rsidP="0002165F">
            <w:pPr>
              <w:tabs>
                <w:tab w:val="left" w:pos="708"/>
              </w:tabs>
              <w:jc w:val="both"/>
              <w:rPr>
                <w:iCs/>
                <w:color w:val="000000" w:themeColor="text1"/>
              </w:rPr>
            </w:pPr>
            <w:r w:rsidRPr="0079568A">
              <w:rPr>
                <w:iCs/>
                <w:color w:val="000000" w:themeColor="text1"/>
              </w:rPr>
              <w:t>Цикл (раздел) ОП, к которому относится данная дисциплина: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5" w:rsidRPr="00021555" w:rsidRDefault="00021555" w:rsidP="00021555">
            <w:pPr>
              <w:rPr>
                <w:color w:val="000000" w:themeColor="text1"/>
              </w:rPr>
            </w:pPr>
            <w:r w:rsidRPr="00021555">
              <w:rPr>
                <w:color w:val="000000" w:themeColor="text1"/>
              </w:rPr>
              <w:t>С3.Б.3</w:t>
            </w:r>
          </w:p>
          <w:p w:rsidR="000D6A37" w:rsidRPr="009511CD" w:rsidRDefault="000D6A37" w:rsidP="0002165F">
            <w:pPr>
              <w:tabs>
                <w:tab w:val="left" w:pos="708"/>
              </w:tabs>
              <w:rPr>
                <w:color w:val="000000" w:themeColor="text1"/>
              </w:rPr>
            </w:pPr>
          </w:p>
        </w:tc>
      </w:tr>
      <w:tr w:rsidR="000D6A37" w:rsidRPr="00393D01" w:rsidTr="000D6A37">
        <w:trPr>
          <w:trHeight w:val="41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37" w:rsidRPr="00470BF6" w:rsidRDefault="000D6A37" w:rsidP="0002165F">
            <w:pPr>
              <w:jc w:val="both"/>
              <w:rPr>
                <w:iCs/>
                <w:color w:val="000000" w:themeColor="text1"/>
              </w:rPr>
            </w:pPr>
            <w:r w:rsidRPr="00470BF6">
              <w:rPr>
                <w:iCs/>
                <w:color w:val="000000" w:themeColor="text1"/>
              </w:rPr>
              <w:t>Описание логической и содержательно-методической взаимосвязи с другими частям ОП (дисциплинами, практиками):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37" w:rsidRDefault="0002165F" w:rsidP="0002165F">
            <w:pPr>
              <w:jc w:val="both"/>
            </w:pPr>
            <w:r>
              <w:t>Дисциплина «Электротехника и электроника»</w:t>
            </w:r>
            <w:r w:rsidR="000D6A37" w:rsidRPr="00FF4EBC">
              <w:t xml:space="preserve"> является </w:t>
            </w:r>
            <w:r w:rsidRPr="00FF4EBC">
              <w:t>одной из важнейших</w:t>
            </w:r>
            <w:r w:rsidR="000C71D6">
              <w:t xml:space="preserve"> общепрофессиональных</w:t>
            </w:r>
            <w:r>
              <w:t xml:space="preserve"> </w:t>
            </w:r>
            <w:r w:rsidR="000D6A37" w:rsidRPr="00FF4EBC">
              <w:t>базов</w:t>
            </w:r>
            <w:r>
              <w:t>ых</w:t>
            </w:r>
            <w:r w:rsidR="000D6A37" w:rsidRPr="00FF4EBC">
              <w:t xml:space="preserve"> дисциплин</w:t>
            </w:r>
            <w:r w:rsidR="000C71D6">
              <w:t xml:space="preserve"> ФГОС</w:t>
            </w:r>
            <w:r>
              <w:t>.</w:t>
            </w:r>
          </w:p>
          <w:p w:rsidR="000D6A37" w:rsidRPr="00E425C5" w:rsidRDefault="000D6A37" w:rsidP="0002165F">
            <w:pPr>
              <w:jc w:val="both"/>
              <w:rPr>
                <w:iCs/>
              </w:rPr>
            </w:pPr>
            <w:r w:rsidRPr="00E425C5">
              <w:rPr>
                <w:iCs/>
              </w:rPr>
              <w:t>Обеспечивающие дисциплины: «Физика (общая)», Математика (общий курс)</w:t>
            </w:r>
          </w:p>
          <w:p w:rsidR="000D6A37" w:rsidRPr="00E425C5" w:rsidRDefault="000D6A37" w:rsidP="0002165F">
            <w:pPr>
              <w:overflowPunct w:val="0"/>
              <w:autoSpaceDE w:val="0"/>
              <w:autoSpaceDN w:val="0"/>
              <w:adjustRightInd w:val="0"/>
              <w:jc w:val="both"/>
              <w:outlineLvl w:val="0"/>
            </w:pPr>
            <w:r w:rsidRPr="00E425C5">
              <w:rPr>
                <w:iCs/>
              </w:rPr>
              <w:t>Обеспечиваемые дисциплины: «</w:t>
            </w:r>
            <w:r w:rsidRPr="00E425C5">
              <w:rPr>
                <w:rFonts w:eastAsia="Times New Roman"/>
                <w:color w:val="000000"/>
              </w:rPr>
              <w:t>Электрооборудование судов</w:t>
            </w:r>
            <w:r w:rsidRPr="00E425C5">
              <w:rPr>
                <w:iCs/>
              </w:rPr>
              <w:t>», «</w:t>
            </w:r>
            <w:r w:rsidRPr="00E425C5">
              <w:rPr>
                <w:rFonts w:eastAsia="Times New Roman"/>
                <w:color w:val="000000" w:themeColor="text1"/>
              </w:rPr>
              <w:t>Эксплуатация судовых энергетических установок</w:t>
            </w:r>
            <w:r>
              <w:rPr>
                <w:rFonts w:eastAsia="Times New Roman"/>
                <w:color w:val="000000" w:themeColor="text1"/>
              </w:rPr>
              <w:t>»</w:t>
            </w:r>
          </w:p>
        </w:tc>
      </w:tr>
      <w:tr w:rsidR="000D6A37" w:rsidRPr="00393D01" w:rsidTr="000D6A37">
        <w:trPr>
          <w:trHeight w:val="83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37" w:rsidRPr="00837507" w:rsidRDefault="000D6A37" w:rsidP="0002165F">
            <w:pPr>
              <w:tabs>
                <w:tab w:val="left" w:pos="708"/>
              </w:tabs>
              <w:jc w:val="right"/>
              <w:rPr>
                <w:iCs/>
                <w:color w:val="000000" w:themeColor="text1"/>
              </w:rPr>
            </w:pPr>
            <w:r w:rsidRPr="00837507">
              <w:rPr>
                <w:iCs/>
                <w:color w:val="000000" w:themeColor="text1"/>
              </w:rPr>
              <w:t>Компетенции, сформированные у обучающихся до начала изучения дисциплины: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37" w:rsidRPr="00526FEB" w:rsidRDefault="000D6A37" w:rsidP="0002165F">
            <w:pPr>
              <w:tabs>
                <w:tab w:val="left" w:pos="708"/>
              </w:tabs>
              <w:rPr>
                <w:color w:val="000000" w:themeColor="text1"/>
              </w:rPr>
            </w:pPr>
            <w:r w:rsidRPr="00526FEB">
              <w:rPr>
                <w:color w:val="000000" w:themeColor="text1"/>
              </w:rPr>
              <w:t>ОК-6, ОК-8, ОК-9, ОК-11, ОК-13, ОК-14, ОК-15, ОК-16, ОК-17, ОК-18</w:t>
            </w:r>
          </w:p>
        </w:tc>
      </w:tr>
      <w:tr w:rsidR="000D6A37" w:rsidRPr="00393D01" w:rsidTr="000D6A37">
        <w:trPr>
          <w:trHeight w:val="88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37" w:rsidRPr="00A53F98" w:rsidRDefault="000D6A37" w:rsidP="0002165F">
            <w:pPr>
              <w:tabs>
                <w:tab w:val="left" w:pos="708"/>
              </w:tabs>
              <w:jc w:val="right"/>
              <w:rPr>
                <w:iCs/>
                <w:color w:val="000000" w:themeColor="text1"/>
              </w:rPr>
            </w:pPr>
            <w:r w:rsidRPr="00A53F98">
              <w:rPr>
                <w:iCs/>
                <w:color w:val="000000" w:themeColor="text1"/>
              </w:rPr>
              <w:t>Требования к «входным» знаниям, умениям и готовностям обучающегося, необходимым при освоении данной дисциплины: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37" w:rsidRPr="00DF2970" w:rsidRDefault="000D6A37" w:rsidP="0002165F">
            <w:pPr>
              <w:tabs>
                <w:tab w:val="left" w:pos="0"/>
              </w:tabs>
              <w:jc w:val="both"/>
              <w:rPr>
                <w:rFonts w:eastAsia="Times New Roman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  <w:sz w:val="28"/>
              </w:rPr>
              <w:t>«</w:t>
            </w:r>
            <w:r w:rsidRPr="00DF2970">
              <w:rPr>
                <w:rFonts w:eastAsia="Times New Roman"/>
                <w:b/>
                <w:bCs/>
              </w:rPr>
              <w:t>Математика»</w:t>
            </w:r>
            <w:r>
              <w:rPr>
                <w:b/>
                <w:bCs/>
              </w:rPr>
              <w:t>- разделы в полном объеме:</w:t>
            </w:r>
          </w:p>
          <w:p w:rsidR="000D6A37" w:rsidRDefault="000D6A37" w:rsidP="0002165F">
            <w:pPr>
              <w:pStyle w:val="31"/>
              <w:tabs>
                <w:tab w:val="clear" w:pos="3765"/>
                <w:tab w:val="left" w:pos="0"/>
              </w:tabs>
              <w:ind w:firstLine="0"/>
              <w:rPr>
                <w:sz w:val="22"/>
                <w:szCs w:val="22"/>
              </w:rPr>
            </w:pPr>
            <w:r w:rsidRPr="00DF2970">
              <w:rPr>
                <w:sz w:val="22"/>
                <w:szCs w:val="22"/>
              </w:rPr>
              <w:t xml:space="preserve">- Тригонометрия. </w:t>
            </w:r>
          </w:p>
          <w:p w:rsidR="000D6A37" w:rsidRDefault="000D6A37" w:rsidP="0002165F">
            <w:pPr>
              <w:pStyle w:val="31"/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 w:rsidRPr="00DF2970">
              <w:rPr>
                <w:sz w:val="22"/>
                <w:szCs w:val="22"/>
              </w:rPr>
              <w:t>- Комплексные числа, математические операции над комплексными числами</w:t>
            </w:r>
            <w:r>
              <w:rPr>
                <w:sz w:val="22"/>
                <w:szCs w:val="22"/>
              </w:rPr>
              <w:t>.</w:t>
            </w:r>
            <w:r w:rsidRPr="00DF2970">
              <w:rPr>
                <w:sz w:val="22"/>
                <w:szCs w:val="22"/>
              </w:rPr>
              <w:t xml:space="preserve"> </w:t>
            </w:r>
          </w:p>
          <w:p w:rsidR="000D6A37" w:rsidRPr="00DF2970" w:rsidRDefault="000D6A37" w:rsidP="0002165F">
            <w:pPr>
              <w:pStyle w:val="31"/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 w:rsidRPr="00DF2970">
              <w:rPr>
                <w:sz w:val="22"/>
                <w:szCs w:val="22"/>
              </w:rPr>
              <w:t>- Элементы векторной алгебры.</w:t>
            </w:r>
          </w:p>
          <w:p w:rsidR="000D6A37" w:rsidRPr="00E5240F" w:rsidRDefault="000D6A37" w:rsidP="0002165F">
            <w:pPr>
              <w:tabs>
                <w:tab w:val="left" w:pos="0"/>
                <w:tab w:val="left" w:pos="3765"/>
              </w:tabs>
              <w:jc w:val="both"/>
            </w:pPr>
            <w:r>
              <w:t>-</w:t>
            </w:r>
            <w:r w:rsidRPr="00DF2970">
              <w:rPr>
                <w:rFonts w:eastAsia="Times New Roman"/>
              </w:rPr>
              <w:t xml:space="preserve">Определители и матрицы, решение систем </w:t>
            </w:r>
            <w:r>
              <w:t xml:space="preserve"> </w:t>
            </w:r>
            <w:r w:rsidRPr="00DF2970">
              <w:rPr>
                <w:rFonts w:eastAsia="Times New Roman"/>
              </w:rPr>
              <w:t>линейных уравнений.</w:t>
            </w:r>
          </w:p>
          <w:p w:rsidR="000D6A37" w:rsidRDefault="000D6A37" w:rsidP="0002165F">
            <w:pPr>
              <w:tabs>
                <w:tab w:val="left" w:pos="0"/>
                <w:tab w:val="left" w:pos="3765"/>
              </w:tabs>
              <w:jc w:val="both"/>
            </w:pPr>
            <w:r w:rsidRPr="00DF2970">
              <w:rPr>
                <w:rFonts w:eastAsia="Times New Roman"/>
              </w:rPr>
              <w:t xml:space="preserve"> - Дифференциальное исчи</w:t>
            </w:r>
            <w:r>
              <w:t xml:space="preserve">сление функций одной </w:t>
            </w:r>
          </w:p>
          <w:p w:rsidR="000D6A37" w:rsidRPr="00DF2970" w:rsidRDefault="000D6A37" w:rsidP="0002165F">
            <w:pPr>
              <w:tabs>
                <w:tab w:val="left" w:pos="0"/>
                <w:tab w:val="left" w:pos="3765"/>
              </w:tabs>
              <w:jc w:val="both"/>
              <w:rPr>
                <w:rFonts w:eastAsia="Times New Roman"/>
              </w:rPr>
            </w:pPr>
            <w:r>
              <w:t>переменной</w:t>
            </w:r>
            <w:r w:rsidRPr="00DF2970">
              <w:rPr>
                <w:rFonts w:eastAsia="Times New Roman"/>
              </w:rPr>
              <w:t>.</w:t>
            </w:r>
          </w:p>
          <w:p w:rsidR="000D6A37" w:rsidRPr="00DF2970" w:rsidRDefault="000D6A37" w:rsidP="0002165F">
            <w:pPr>
              <w:tabs>
                <w:tab w:val="left" w:pos="0"/>
                <w:tab w:val="left" w:pos="3765"/>
              </w:tabs>
              <w:jc w:val="both"/>
              <w:rPr>
                <w:rFonts w:eastAsia="Times New Roman"/>
              </w:rPr>
            </w:pPr>
            <w:r w:rsidRPr="00DF2970">
              <w:rPr>
                <w:rFonts w:eastAsia="Times New Roman"/>
              </w:rPr>
              <w:t>- Определенный и неопределенный интегралы.</w:t>
            </w:r>
          </w:p>
          <w:p w:rsidR="000D6A37" w:rsidRPr="00DF2970" w:rsidRDefault="000D6A37" w:rsidP="0002165F">
            <w:pPr>
              <w:tabs>
                <w:tab w:val="left" w:pos="0"/>
                <w:tab w:val="left" w:pos="3765"/>
              </w:tabs>
              <w:jc w:val="both"/>
              <w:rPr>
                <w:rFonts w:eastAsia="Times New Roman"/>
              </w:rPr>
            </w:pPr>
            <w:r w:rsidRPr="00DF2970">
              <w:rPr>
                <w:rFonts w:eastAsia="Times New Roman"/>
              </w:rPr>
              <w:t>- Линейные дифференциальные уравнения.</w:t>
            </w:r>
          </w:p>
          <w:p w:rsidR="000D6A37" w:rsidRPr="00DF2970" w:rsidRDefault="000D6A37" w:rsidP="0002165F">
            <w:pPr>
              <w:pStyle w:val="31"/>
              <w:tabs>
                <w:tab w:val="left" w:pos="0"/>
              </w:tabs>
              <w:ind w:firstLine="0"/>
              <w:rPr>
                <w:sz w:val="22"/>
                <w:szCs w:val="22"/>
              </w:rPr>
            </w:pPr>
            <w:r w:rsidRPr="00DF2970">
              <w:rPr>
                <w:sz w:val="22"/>
                <w:szCs w:val="22"/>
              </w:rPr>
              <w:t>- Операционное исчисление</w:t>
            </w:r>
            <w:r>
              <w:rPr>
                <w:sz w:val="22"/>
                <w:szCs w:val="22"/>
              </w:rPr>
              <w:t>.</w:t>
            </w:r>
          </w:p>
          <w:p w:rsidR="000D6A37" w:rsidRPr="00DF2970" w:rsidRDefault="000D6A37" w:rsidP="0002165F">
            <w:pPr>
              <w:tabs>
                <w:tab w:val="left" w:pos="0"/>
              </w:tabs>
              <w:jc w:val="both"/>
              <w:rPr>
                <w:rFonts w:eastAsia="Times New Roman"/>
                <w:b/>
                <w:bCs/>
              </w:rPr>
            </w:pPr>
            <w:r w:rsidRPr="00DF2970">
              <w:rPr>
                <w:rFonts w:eastAsia="Times New Roman"/>
                <w:b/>
                <w:bCs/>
              </w:rPr>
              <w:t xml:space="preserve"> «Физика»</w:t>
            </w:r>
            <w:r w:rsidR="000C71D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- разделы в полном объеме:</w:t>
            </w:r>
          </w:p>
          <w:p w:rsidR="000D6A37" w:rsidRPr="00DF2970" w:rsidRDefault="000D6A37" w:rsidP="0002165F">
            <w:pPr>
              <w:tabs>
                <w:tab w:val="left" w:pos="0"/>
                <w:tab w:val="left" w:pos="3765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-«</w:t>
            </w:r>
            <w:r w:rsidRPr="00DF2970">
              <w:rPr>
                <w:bCs/>
              </w:rPr>
              <w:t>Электричество и магнетизм</w:t>
            </w:r>
            <w:r>
              <w:rPr>
                <w:bCs/>
              </w:rPr>
              <w:t>»</w:t>
            </w:r>
          </w:p>
          <w:p w:rsidR="000D6A37" w:rsidRPr="00393D01" w:rsidRDefault="000D6A37" w:rsidP="0002165F">
            <w:pPr>
              <w:tabs>
                <w:tab w:val="left" w:pos="0"/>
                <w:tab w:val="left" w:pos="3765"/>
              </w:tabs>
              <w:jc w:val="both"/>
              <w:rPr>
                <w:i/>
                <w:color w:val="000000" w:themeColor="text1"/>
                <w:highlight w:val="yellow"/>
              </w:rPr>
            </w:pPr>
            <w:r>
              <w:t>-</w:t>
            </w:r>
            <w:r w:rsidRPr="00DF2970">
              <w:rPr>
                <w:rFonts w:eastAsia="Times New Roman"/>
              </w:rPr>
              <w:t>«</w:t>
            </w:r>
            <w:r>
              <w:t>Колебания и волны</w:t>
            </w:r>
            <w:r w:rsidRPr="00DF2970">
              <w:rPr>
                <w:rFonts w:eastAsia="Times New Roman"/>
              </w:rPr>
              <w:t xml:space="preserve">» </w:t>
            </w:r>
          </w:p>
        </w:tc>
      </w:tr>
      <w:tr w:rsidR="000D6A37" w:rsidRPr="00473E1F" w:rsidTr="000D6A37">
        <w:trPr>
          <w:trHeight w:val="84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A37" w:rsidRPr="00841FF7" w:rsidRDefault="000D6A37" w:rsidP="0002165F">
            <w:pPr>
              <w:jc w:val="right"/>
              <w:rPr>
                <w:iCs/>
                <w:color w:val="000000" w:themeColor="text1"/>
              </w:rPr>
            </w:pPr>
            <w:r w:rsidRPr="00841FF7">
              <w:rPr>
                <w:iCs/>
                <w:color w:val="000000" w:themeColor="text1"/>
              </w:rPr>
              <w:t xml:space="preserve">Теоретические дисциплины и практики, </w:t>
            </w:r>
          </w:p>
          <w:p w:rsidR="000D6A37" w:rsidRPr="00841FF7" w:rsidRDefault="000D6A37" w:rsidP="0002165F">
            <w:pPr>
              <w:tabs>
                <w:tab w:val="left" w:pos="708"/>
              </w:tabs>
              <w:jc w:val="right"/>
              <w:rPr>
                <w:i/>
                <w:color w:val="000000" w:themeColor="text1"/>
              </w:rPr>
            </w:pPr>
            <w:r w:rsidRPr="00841FF7">
              <w:rPr>
                <w:iCs/>
                <w:color w:val="000000" w:themeColor="text1"/>
              </w:rPr>
              <w:t>для которых освоение данной дисциплины необходимо как предшествующее: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A37" w:rsidRPr="00E869CD" w:rsidRDefault="000D6A37" w:rsidP="0002165F">
            <w:pPr>
              <w:tabs>
                <w:tab w:val="left" w:pos="708"/>
              </w:tabs>
              <w:jc w:val="both"/>
              <w:rPr>
                <w:color w:val="000000" w:themeColor="text1"/>
              </w:rPr>
            </w:pPr>
            <w:r w:rsidRPr="00A53F98">
              <w:t>Изучению дисциплины предшествует освоение программ следующих дисциплин:  «</w:t>
            </w:r>
            <w:r w:rsidRPr="00E425C5">
              <w:rPr>
                <w:iCs/>
              </w:rPr>
              <w:t>Физика</w:t>
            </w:r>
            <w:r w:rsidRPr="00A53F98">
              <w:t>», «</w:t>
            </w:r>
            <w:r w:rsidRPr="00E425C5">
              <w:rPr>
                <w:iCs/>
              </w:rPr>
              <w:t>Математика (общий курс</w:t>
            </w:r>
            <w:r>
              <w:rPr>
                <w:iCs/>
              </w:rPr>
              <w:t>)</w:t>
            </w:r>
            <w:r w:rsidRPr="00A53F98">
              <w:t>»</w:t>
            </w:r>
          </w:p>
        </w:tc>
      </w:tr>
    </w:tbl>
    <w:p w:rsidR="005608AC" w:rsidRDefault="005608AC" w:rsidP="0050378A">
      <w:pPr>
        <w:jc w:val="both"/>
      </w:pPr>
    </w:p>
    <w:p w:rsidR="006829B5" w:rsidRPr="00BB07E1" w:rsidRDefault="006829B5" w:rsidP="006829B5">
      <w:pPr>
        <w:numPr>
          <w:ilvl w:val="0"/>
          <w:numId w:val="36"/>
        </w:numPr>
        <w:shd w:val="clear" w:color="auto" w:fill="FFFFFF"/>
        <w:tabs>
          <w:tab w:val="left" w:pos="142"/>
        </w:tabs>
        <w:spacing w:line="276" w:lineRule="auto"/>
        <w:ind w:left="0" w:firstLine="0"/>
        <w:rPr>
          <w:b/>
          <w:bCs/>
          <w:color w:val="000000" w:themeColor="text1"/>
        </w:rPr>
      </w:pPr>
      <w:r w:rsidRPr="00BB07E1">
        <w:rPr>
          <w:b/>
          <w:bCs/>
          <w:color w:val="000000" w:themeColor="text1"/>
        </w:rPr>
        <w:t>Структура, содержание, о</w:t>
      </w:r>
      <w:r>
        <w:rPr>
          <w:b/>
          <w:bCs/>
          <w:color w:val="000000" w:themeColor="text1"/>
        </w:rPr>
        <w:t>бъем (трудоёмкость) дисциплины</w:t>
      </w:r>
    </w:p>
    <w:p w:rsidR="006829B5" w:rsidRDefault="006829B5" w:rsidP="006829B5">
      <w:pPr>
        <w:numPr>
          <w:ilvl w:val="1"/>
          <w:numId w:val="36"/>
        </w:numPr>
        <w:shd w:val="clear" w:color="auto" w:fill="FFFFFF"/>
        <w:tabs>
          <w:tab w:val="left" w:pos="142"/>
        </w:tabs>
        <w:spacing w:line="276" w:lineRule="auto"/>
        <w:ind w:left="0" w:firstLine="0"/>
        <w:rPr>
          <w:b/>
          <w:bCs/>
          <w:color w:val="000000" w:themeColor="text1"/>
        </w:rPr>
      </w:pPr>
      <w:r w:rsidRPr="00BB07E1">
        <w:rPr>
          <w:b/>
          <w:bCs/>
          <w:color w:val="000000" w:themeColor="text1"/>
        </w:rPr>
        <w:t>Для очной формы обучения</w:t>
      </w:r>
    </w:p>
    <w:p w:rsidR="00021555" w:rsidRPr="00BB07E1" w:rsidRDefault="00021555" w:rsidP="005E34F7">
      <w:pPr>
        <w:shd w:val="clear" w:color="auto" w:fill="FFFFFF"/>
        <w:tabs>
          <w:tab w:val="left" w:pos="142"/>
        </w:tabs>
        <w:spacing w:line="276" w:lineRule="auto"/>
        <w:rPr>
          <w:b/>
          <w:bCs/>
          <w:color w:val="000000" w:themeColor="text1"/>
        </w:rPr>
      </w:pPr>
    </w:p>
    <w:p w:rsidR="005E34F7" w:rsidRDefault="005E34F7" w:rsidP="005E34F7">
      <w:pPr>
        <w:ind w:firstLine="567"/>
        <w:jc w:val="both"/>
        <w:rPr>
          <w:color w:val="000000"/>
        </w:rPr>
      </w:pPr>
      <w:r w:rsidRPr="00BE44AB">
        <w:rPr>
          <w:color w:val="000000"/>
        </w:rPr>
        <w:t xml:space="preserve">Общая трудоемкость </w:t>
      </w:r>
      <w:r w:rsidRPr="00BE44AB">
        <w:rPr>
          <w:iCs/>
          <w:color w:val="000000"/>
        </w:rPr>
        <w:t>дисциплины</w:t>
      </w:r>
      <w:r w:rsidRPr="00BE44AB">
        <w:rPr>
          <w:color w:val="000000"/>
        </w:rPr>
        <w:t xml:space="preserve">, реализуемой в </w:t>
      </w:r>
      <w:r>
        <w:rPr>
          <w:color w:val="000000"/>
        </w:rPr>
        <w:t>7</w:t>
      </w:r>
      <w:r w:rsidRPr="00BE44AB">
        <w:rPr>
          <w:color w:val="000000"/>
        </w:rPr>
        <w:t xml:space="preserve">семестре, составляет </w:t>
      </w:r>
      <w:r>
        <w:rPr>
          <w:color w:val="000000"/>
        </w:rPr>
        <w:t>3</w:t>
      </w:r>
      <w:r w:rsidRPr="00BE44AB">
        <w:rPr>
          <w:color w:val="000000"/>
        </w:rPr>
        <w:t xml:space="preserve"> зачетные единицы (1</w:t>
      </w:r>
      <w:r>
        <w:rPr>
          <w:color w:val="000000"/>
        </w:rPr>
        <w:t>08</w:t>
      </w:r>
      <w:r w:rsidRPr="00BE44AB">
        <w:rPr>
          <w:color w:val="000000"/>
        </w:rPr>
        <w:t>час</w:t>
      </w:r>
      <w:r>
        <w:rPr>
          <w:color w:val="000000"/>
        </w:rPr>
        <w:t>а</w:t>
      </w:r>
      <w:r w:rsidRPr="00BE44AB">
        <w:rPr>
          <w:color w:val="000000"/>
        </w:rPr>
        <w:t>)</w:t>
      </w:r>
      <w:r w:rsidRPr="00AF6168">
        <w:rPr>
          <w:color w:val="000000" w:themeColor="text1"/>
        </w:rPr>
        <w:t xml:space="preserve">; в том числе на контактную работу обучающихся с преподавателем   </w:t>
      </w:r>
      <w:r>
        <w:rPr>
          <w:color w:val="000000" w:themeColor="text1"/>
        </w:rPr>
        <w:t>36</w:t>
      </w:r>
      <w:r w:rsidRPr="00AF6168">
        <w:rPr>
          <w:color w:val="000000" w:themeColor="text1"/>
        </w:rPr>
        <w:t xml:space="preserve"> час</w:t>
      </w:r>
      <w:r>
        <w:rPr>
          <w:color w:val="000000" w:themeColor="text1"/>
        </w:rPr>
        <w:t>а</w:t>
      </w:r>
      <w:r w:rsidRPr="00AF6168">
        <w:rPr>
          <w:color w:val="000000" w:themeColor="text1"/>
        </w:rPr>
        <w:t xml:space="preserve"> на самостоятельную работу </w:t>
      </w:r>
      <w:r>
        <w:rPr>
          <w:color w:val="000000" w:themeColor="text1"/>
        </w:rPr>
        <w:t>студента</w:t>
      </w:r>
      <w:r w:rsidRPr="00AF6168">
        <w:rPr>
          <w:color w:val="000000" w:themeColor="text1"/>
        </w:rPr>
        <w:t xml:space="preserve"> (далее – СР</w:t>
      </w:r>
      <w:r>
        <w:rPr>
          <w:color w:val="000000" w:themeColor="text1"/>
        </w:rPr>
        <w:t>С</w:t>
      </w:r>
      <w:r w:rsidRPr="00AF6168">
        <w:rPr>
          <w:color w:val="000000" w:themeColor="text1"/>
        </w:rPr>
        <w:t xml:space="preserve">) </w:t>
      </w:r>
      <w:r>
        <w:rPr>
          <w:color w:val="000000" w:themeColor="text1"/>
        </w:rPr>
        <w:t>3</w:t>
      </w:r>
      <w:bookmarkStart w:id="0" w:name="_GoBack"/>
      <w:bookmarkEnd w:id="0"/>
      <w:r>
        <w:rPr>
          <w:color w:val="000000" w:themeColor="text1"/>
        </w:rPr>
        <w:t>6</w:t>
      </w:r>
      <w:r w:rsidRPr="00AF6168">
        <w:rPr>
          <w:color w:val="000000" w:themeColor="text1"/>
        </w:rPr>
        <w:t>часов</w:t>
      </w:r>
      <w:r w:rsidRPr="00BE44AB">
        <w:rPr>
          <w:color w:val="000000"/>
        </w:rPr>
        <w:t>,</w:t>
      </w:r>
      <w:r>
        <w:rPr>
          <w:color w:val="000000"/>
        </w:rPr>
        <w:t xml:space="preserve">контроль – 36. </w:t>
      </w:r>
    </w:p>
    <w:p w:rsidR="00021555" w:rsidRPr="00BB07E1" w:rsidRDefault="00021555" w:rsidP="006829B5">
      <w:pPr>
        <w:jc w:val="both"/>
        <w:rPr>
          <w:color w:val="000000" w:themeColor="text1"/>
        </w:rPr>
      </w:pPr>
    </w:p>
    <w:tbl>
      <w:tblPr>
        <w:tblW w:w="46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1912"/>
        <w:gridCol w:w="451"/>
        <w:gridCol w:w="629"/>
        <w:gridCol w:w="709"/>
        <w:gridCol w:w="709"/>
        <w:gridCol w:w="707"/>
        <w:gridCol w:w="707"/>
        <w:gridCol w:w="1147"/>
        <w:gridCol w:w="1365"/>
      </w:tblGrid>
      <w:tr w:rsidR="005E34F7" w:rsidRPr="00276A4B" w:rsidTr="005E34F7">
        <w:trPr>
          <w:cantSplit/>
          <w:trHeight w:val="716"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76A4B">
              <w:rPr>
                <w:rFonts w:eastAsia="Times New Roman"/>
                <w:color w:val="000000" w:themeColor="text1"/>
                <w:sz w:val="20"/>
                <w:szCs w:val="20"/>
              </w:rPr>
              <w:t>№</w:t>
            </w:r>
          </w:p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>Содержание дисциплины, структурированное по темам (разделам)</w:t>
            </w:r>
          </w:p>
        </w:tc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>Семестр</w:t>
            </w:r>
          </w:p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113" w:right="113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 xml:space="preserve">Неделя 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>Контактная</w:t>
            </w:r>
          </w:p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>работа по видам учебной работы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F1387C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393" w:hanging="393"/>
              <w:textAlignment w:val="baseline"/>
              <w:rPr>
                <w:rFonts w:eastAsia="Times New Roman"/>
                <w:color w:val="000000" w:themeColor="text1"/>
              </w:rPr>
            </w:pPr>
            <w:r w:rsidRPr="00F1387C">
              <w:rPr>
                <w:rFonts w:eastAsia="Times New Roman"/>
                <w:color w:val="000000" w:themeColor="text1"/>
              </w:rPr>
              <w:t>СР</w:t>
            </w:r>
            <w:r>
              <w:rPr>
                <w:rFonts w:eastAsia="Times New Roman"/>
                <w:color w:val="000000" w:themeColor="text1"/>
              </w:rPr>
              <w:t>С</w:t>
            </w:r>
          </w:p>
        </w:tc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iCs/>
                <w:color w:val="000000" w:themeColor="text1"/>
              </w:rPr>
              <w:t>Образовательные технологии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 xml:space="preserve">Формы </w:t>
            </w:r>
          </w:p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 xml:space="preserve">текущего контроля </w:t>
            </w:r>
          </w:p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i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>успеваемости</w:t>
            </w:r>
          </w:p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</w:p>
        </w:tc>
      </w:tr>
      <w:tr w:rsidR="005E34F7" w:rsidRPr="00276A4B" w:rsidTr="005E34F7">
        <w:trPr>
          <w:trHeight w:val="657"/>
        </w:trPr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>Лек.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>Лаб.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276A4B">
              <w:rPr>
                <w:rFonts w:eastAsia="Times New Roman"/>
                <w:color w:val="000000" w:themeColor="text1"/>
              </w:rPr>
              <w:t>Пр.</w:t>
            </w:r>
          </w:p>
        </w:tc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C17551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  <w:highlight w:val="yellow"/>
              </w:rPr>
            </w:pPr>
          </w:p>
        </w:tc>
        <w:tc>
          <w:tcPr>
            <w:tcW w:w="6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</w:tr>
      <w:tr w:rsidR="005E34F7" w:rsidRPr="00276A4B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Введение.</w:t>
            </w:r>
          </w:p>
          <w:p w:rsidR="005E34F7" w:rsidRDefault="005E34F7" w:rsidP="00E63632">
            <w:r w:rsidRPr="000D415F">
              <w:t>Роль общей электротехники электроники и широкое ее применение в промышленности и транспорте. Краткий исторический обзор развития судовой электротехники.</w:t>
            </w:r>
          </w:p>
          <w:p w:rsidR="005E34F7" w:rsidRDefault="005E34F7" w:rsidP="00E63632"/>
          <w:p w:rsidR="005E34F7" w:rsidRDefault="005E34F7" w:rsidP="00E63632">
            <w:r>
              <w:t xml:space="preserve">Знакомство с лабораторией. </w:t>
            </w:r>
            <w:r w:rsidRPr="000D415F">
              <w:t>Определение погрешностей и методы измерения</w:t>
            </w:r>
          </w:p>
          <w:p w:rsidR="005E34F7" w:rsidRPr="000D415F" w:rsidRDefault="005E34F7" w:rsidP="00E63632"/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5E34F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25,26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9755CE" w:rsidRDefault="005E34F7" w:rsidP="00163604">
            <w:pPr>
              <w:pStyle w:val="af7"/>
            </w:pPr>
            <w:r w:rsidRPr="009755CE">
              <w:rPr>
                <w:sz w:val="22"/>
                <w:szCs w:val="22"/>
              </w:rPr>
              <w:t>традиционн</w:t>
            </w:r>
            <w:r>
              <w:rPr>
                <w:sz w:val="22"/>
                <w:szCs w:val="22"/>
              </w:rPr>
              <w:t>ые</w:t>
            </w:r>
            <w:r w:rsidRPr="009755CE">
              <w:rPr>
                <w:sz w:val="22"/>
                <w:szCs w:val="22"/>
              </w:rPr>
              <w:t xml:space="preserve"> лекция</w:t>
            </w:r>
            <w:r>
              <w:rPr>
                <w:sz w:val="22"/>
                <w:szCs w:val="22"/>
              </w:rPr>
              <w:t xml:space="preserve"> и лабораторная работа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9755CE" w:rsidRDefault="005E34F7" w:rsidP="005E019B">
            <w:pPr>
              <w:pStyle w:val="af7"/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5E34F7" w:rsidRPr="00276A4B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Default="005E34F7" w:rsidP="00FC60D7">
            <w:pPr>
              <w:jc w:val="center"/>
              <w:rPr>
                <w:b/>
              </w:rPr>
            </w:pPr>
            <w:r>
              <w:rPr>
                <w:b/>
              </w:rPr>
              <w:t>1.Электрическ</w:t>
            </w:r>
            <w:r w:rsidRPr="000D415F">
              <w:rPr>
                <w:b/>
              </w:rPr>
              <w:t>ие машины.</w:t>
            </w:r>
          </w:p>
          <w:p w:rsidR="005E34F7" w:rsidRDefault="005E34F7" w:rsidP="00FC60D7">
            <w:pPr>
              <w:rPr>
                <w:b/>
              </w:rPr>
            </w:pPr>
            <w:r>
              <w:rPr>
                <w:b/>
              </w:rPr>
              <w:t>1.1.Трансформаторы</w:t>
            </w:r>
          </w:p>
          <w:p w:rsidR="005E34F7" w:rsidRPr="000D415F" w:rsidRDefault="005E34F7" w:rsidP="00FC60D7">
            <w:pPr>
              <w:tabs>
                <w:tab w:val="num" w:pos="561"/>
              </w:tabs>
            </w:pPr>
            <w:r>
              <w:t>1</w:t>
            </w:r>
            <w:r w:rsidRPr="000D415F">
              <w:t>.</w:t>
            </w:r>
            <w:r>
              <w:t>1</w:t>
            </w:r>
            <w:r w:rsidRPr="000D415F">
              <w:t>.</w:t>
            </w:r>
            <w:r>
              <w:t>1</w:t>
            </w:r>
            <w:r w:rsidRPr="000D415F">
              <w:t xml:space="preserve"> </w:t>
            </w:r>
            <w:r>
              <w:t>К</w:t>
            </w:r>
            <w:r w:rsidRPr="000D415F">
              <w:t>онструкция, принцип действия и основные соотношения и  характеристики для одно</w:t>
            </w:r>
            <w:r>
              <w:t>- и трехфазного трансформатора.</w:t>
            </w:r>
            <w:r w:rsidRPr="000D415F">
              <w:t xml:space="preserve"> Группы соединения обмоток.</w:t>
            </w:r>
          </w:p>
          <w:p w:rsidR="005E34F7" w:rsidRDefault="005E34F7" w:rsidP="00FC60D7">
            <w:r>
              <w:t>1</w:t>
            </w:r>
            <w:r w:rsidRPr="000D415F">
              <w:t>.</w:t>
            </w:r>
            <w:r>
              <w:t>1</w:t>
            </w:r>
            <w:r w:rsidRPr="000D415F">
              <w:t>.</w:t>
            </w:r>
            <w:r>
              <w:t>2</w:t>
            </w:r>
            <w:r w:rsidRPr="000D415F">
              <w:t xml:space="preserve"> Автотрансформаторы, сварочные трансформаторы. Эксплуатацион</w:t>
            </w:r>
            <w:r w:rsidRPr="000D415F">
              <w:lastRenderedPageBreak/>
              <w:t>ные особенности.</w:t>
            </w:r>
          </w:p>
          <w:p w:rsidR="005E34F7" w:rsidRDefault="005E34F7" w:rsidP="00FC60D7"/>
          <w:p w:rsidR="005E34F7" w:rsidRDefault="005E34F7" w:rsidP="00A25023">
            <w:r w:rsidRPr="00261B92">
              <w:rPr>
                <w:rStyle w:val="FontStyle213"/>
              </w:rPr>
              <w:t>«</w:t>
            </w:r>
            <w:r w:rsidRPr="00261B92">
              <w:t xml:space="preserve">Исследование эквивалентной модели </w:t>
            </w:r>
          </w:p>
          <w:p w:rsidR="005E34F7" w:rsidRPr="000D415F" w:rsidRDefault="005E34F7" w:rsidP="00FC60D7">
            <w:r w:rsidRPr="00261B92">
              <w:t xml:space="preserve">двухобмоточного </w:t>
            </w:r>
            <w:r>
              <w:t xml:space="preserve"> </w:t>
            </w:r>
            <w:r w:rsidRPr="00261B92">
              <w:t>трансформатора</w:t>
            </w:r>
            <w:r>
              <w:t>»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5E34F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27,28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9755CE" w:rsidRDefault="005E34F7" w:rsidP="00163604">
            <w:pPr>
              <w:pStyle w:val="af7"/>
            </w:pPr>
            <w:r w:rsidRPr="009755CE">
              <w:rPr>
                <w:sz w:val="22"/>
                <w:szCs w:val="22"/>
              </w:rPr>
              <w:t>традиционн</w:t>
            </w:r>
            <w:r>
              <w:rPr>
                <w:sz w:val="22"/>
                <w:szCs w:val="22"/>
              </w:rPr>
              <w:t>ые</w:t>
            </w:r>
            <w:r w:rsidRPr="009755CE">
              <w:rPr>
                <w:sz w:val="22"/>
                <w:szCs w:val="22"/>
              </w:rPr>
              <w:t xml:space="preserve"> лекция</w:t>
            </w:r>
            <w:r>
              <w:rPr>
                <w:sz w:val="22"/>
                <w:szCs w:val="22"/>
              </w:rPr>
              <w:t xml:space="preserve"> и лабораторная работа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9755CE" w:rsidRDefault="005E34F7" w:rsidP="005E019B">
            <w:pPr>
              <w:pStyle w:val="af7"/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5E34F7" w:rsidRPr="00276A4B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0D415F" w:rsidRDefault="005E34F7" w:rsidP="00FC60D7">
            <w:pPr>
              <w:rPr>
                <w:b/>
              </w:rPr>
            </w:pPr>
            <w:r>
              <w:rPr>
                <w:b/>
              </w:rPr>
              <w:t>1</w:t>
            </w:r>
            <w:r w:rsidRPr="000D415F">
              <w:rPr>
                <w:b/>
              </w:rPr>
              <w:t>.</w:t>
            </w:r>
            <w:r>
              <w:rPr>
                <w:b/>
              </w:rPr>
              <w:t>2</w:t>
            </w:r>
            <w:r w:rsidRPr="000D415F">
              <w:rPr>
                <w:b/>
              </w:rPr>
              <w:t xml:space="preserve">. Машины постоянного тока </w:t>
            </w:r>
          </w:p>
          <w:p w:rsidR="005E34F7" w:rsidRPr="000D415F" w:rsidRDefault="005E34F7" w:rsidP="00FC60D7">
            <w:r w:rsidRPr="000D415F">
              <w:t>3.1.1 Конструкция и принцип действия машины постоянного тока. Принцип обратимости. Судовые машины.</w:t>
            </w:r>
          </w:p>
          <w:p w:rsidR="005E34F7" w:rsidRPr="000D415F" w:rsidRDefault="005E34F7" w:rsidP="00FC60D7">
            <w:r w:rsidRPr="000D415F">
              <w:t>3.1.2 Модель электрической машины и режимы ее работы</w:t>
            </w:r>
          </w:p>
          <w:p w:rsidR="005E34F7" w:rsidRPr="000D415F" w:rsidRDefault="005E34F7" w:rsidP="00FC60D7">
            <w:r w:rsidRPr="000D415F">
              <w:t>3.1.3. Основные уравнения  пускового и установившегося режима работы  машины постоянного тока.</w:t>
            </w:r>
          </w:p>
          <w:p w:rsidR="005E34F7" w:rsidRPr="000D415F" w:rsidRDefault="005E34F7" w:rsidP="00FC60D7">
            <w:r w:rsidRPr="000D415F">
              <w:t>3.1.4 Механические характеристики электродвигателей постоянного тока (параллельного, последовательного, смешанного возбуждения).</w:t>
            </w:r>
          </w:p>
          <w:p w:rsidR="005E34F7" w:rsidRPr="000D415F" w:rsidRDefault="005E34F7" w:rsidP="00FC60D7">
            <w:r w:rsidRPr="000D415F">
              <w:t>3.1.5. Искусственные характеристики электродвигател</w:t>
            </w:r>
            <w:r w:rsidRPr="000D415F">
              <w:lastRenderedPageBreak/>
              <w:t>я постоянного тока параллельного возбуждения при изменении U,R,Ф.</w:t>
            </w:r>
          </w:p>
          <w:p w:rsidR="005E34F7" w:rsidRDefault="005E34F7" w:rsidP="00FC60D7">
            <w:r>
              <w:t xml:space="preserve">3.1.6 </w:t>
            </w:r>
            <w:r w:rsidRPr="000D415F">
              <w:t>Характеристики генератора постоянного тока (нагрузочная, внешняя, регулировочная).</w:t>
            </w:r>
          </w:p>
          <w:p w:rsidR="005E34F7" w:rsidRDefault="005E34F7" w:rsidP="00FC60D7"/>
          <w:p w:rsidR="005E34F7" w:rsidRPr="00B5723F" w:rsidRDefault="005E34F7" w:rsidP="00FA05F4">
            <w:r w:rsidRPr="00B5723F">
              <w:t xml:space="preserve">Испытание  генератора постоянного </w:t>
            </w:r>
            <w:r>
              <w:t xml:space="preserve"> </w:t>
            </w:r>
            <w:r w:rsidRPr="00B5723F">
              <w:t>тока»</w:t>
            </w:r>
            <w:r>
              <w:t>.</w:t>
            </w:r>
          </w:p>
          <w:p w:rsidR="005E34F7" w:rsidRDefault="005E34F7" w:rsidP="00FA05F4"/>
          <w:p w:rsidR="005E34F7" w:rsidRPr="00FC60D7" w:rsidRDefault="005E34F7" w:rsidP="00FA05F4">
            <w:r>
              <w:t>Расчет и испытание двигателя постоянного тока</w:t>
            </w:r>
            <w:r w:rsidRPr="00FC60D7">
              <w:t xml:space="preserve">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5E34F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29,30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9755CE" w:rsidRDefault="005E34F7" w:rsidP="00163604">
            <w:pPr>
              <w:pStyle w:val="af7"/>
            </w:pPr>
            <w:r w:rsidRPr="009755CE">
              <w:rPr>
                <w:sz w:val="22"/>
                <w:szCs w:val="22"/>
              </w:rPr>
              <w:t>традиционн</w:t>
            </w:r>
            <w:r>
              <w:rPr>
                <w:sz w:val="22"/>
                <w:szCs w:val="22"/>
              </w:rPr>
              <w:t>ые</w:t>
            </w:r>
            <w:r w:rsidRPr="009755CE">
              <w:rPr>
                <w:sz w:val="22"/>
                <w:szCs w:val="22"/>
              </w:rPr>
              <w:t xml:space="preserve"> лекция</w:t>
            </w:r>
            <w:r>
              <w:rPr>
                <w:sz w:val="22"/>
                <w:szCs w:val="22"/>
              </w:rPr>
              <w:t xml:space="preserve"> и лабораторная работа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9755CE" w:rsidRDefault="005E34F7" w:rsidP="00163604">
            <w:pPr>
              <w:pStyle w:val="af7"/>
            </w:pPr>
            <w:r>
              <w:rPr>
                <w:sz w:val="22"/>
                <w:szCs w:val="22"/>
              </w:rPr>
              <w:t>Тест, защита РГР</w:t>
            </w:r>
          </w:p>
        </w:tc>
      </w:tr>
      <w:tr w:rsidR="005E34F7" w:rsidRPr="00276A4B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0D415F" w:rsidRDefault="005E34F7" w:rsidP="00FC60D7">
            <w:pPr>
              <w:rPr>
                <w:b/>
              </w:rPr>
            </w:pPr>
            <w:r w:rsidRPr="000D415F">
              <w:rPr>
                <w:b/>
              </w:rPr>
              <w:t>3.2 Асинхронные машины</w:t>
            </w:r>
          </w:p>
          <w:p w:rsidR="005E34F7" w:rsidRPr="000D415F" w:rsidRDefault="005E34F7" w:rsidP="00FC60D7">
            <w:r w:rsidRPr="000D415F">
              <w:t>3.2.1 Устройство и принцип действия асинхронного двигателя (АД).</w:t>
            </w:r>
          </w:p>
          <w:p w:rsidR="005E34F7" w:rsidRPr="000D415F" w:rsidRDefault="005E34F7" w:rsidP="00FC60D7">
            <w:r w:rsidRPr="000D415F">
              <w:t>3.2.2 Пульсирующее и вращающееся магнитное поле.</w:t>
            </w:r>
          </w:p>
          <w:p w:rsidR="005E34F7" w:rsidRPr="000D415F" w:rsidRDefault="005E34F7" w:rsidP="00FC60D7">
            <w:r w:rsidRPr="000D415F">
              <w:t>3.2.3 Механическая характеристика асинхронного двигателя. Искусственные механические характеристики асинхронного двигателя. Применение АД в судовых условиях.</w:t>
            </w:r>
          </w:p>
          <w:p w:rsidR="005E34F7" w:rsidRPr="000D415F" w:rsidRDefault="005E34F7" w:rsidP="00FC60D7">
            <w:r w:rsidRPr="000D415F">
              <w:lastRenderedPageBreak/>
              <w:t>3.2.4 Режимы работы, пуск, реверс, регулирование частоты вращения изменением U,f,E</w:t>
            </w:r>
            <w:r w:rsidRPr="000D415F">
              <w:rPr>
                <w:vertAlign w:val="subscript"/>
              </w:rPr>
              <w:t>д</w:t>
            </w:r>
            <w:r w:rsidRPr="000D415F">
              <w:t>,R</w:t>
            </w:r>
            <w:r w:rsidRPr="000D415F">
              <w:rPr>
                <w:vertAlign w:val="subscript"/>
              </w:rPr>
              <w:t>д</w:t>
            </w:r>
            <w:r w:rsidRPr="000D415F">
              <w:t>. асинхронной машины, шкала скольжений. Основные неисправности АД.</w:t>
            </w:r>
          </w:p>
          <w:p w:rsidR="005E34F7" w:rsidRPr="000D415F" w:rsidRDefault="005E34F7" w:rsidP="00FC60D7">
            <w:pPr>
              <w:rPr>
                <w:b/>
              </w:rPr>
            </w:pPr>
            <w:r w:rsidRPr="000D415F">
              <w:rPr>
                <w:b/>
              </w:rPr>
              <w:t>3.3. Синхронные машины.</w:t>
            </w:r>
          </w:p>
          <w:p w:rsidR="005E34F7" w:rsidRPr="000D415F" w:rsidRDefault="005E34F7" w:rsidP="00FC60D7">
            <w:r w:rsidRPr="000D415F">
              <w:t>3.3.1. Конструкция и принцип действия синхронной машины.     Применение в судовых условиях.</w:t>
            </w:r>
          </w:p>
          <w:p w:rsidR="005E34F7" w:rsidRPr="000D415F" w:rsidRDefault="005E34F7" w:rsidP="00FC60D7">
            <w:r w:rsidRPr="000D415F">
              <w:t xml:space="preserve">3.3.2 Характеристики синхронного генератора (нагрузочная, внешняя, регулировочная). Стабилизация выходных периметров, особенности схем СГ.    </w:t>
            </w:r>
          </w:p>
          <w:p w:rsidR="005E34F7" w:rsidRPr="000D415F" w:rsidRDefault="005E34F7" w:rsidP="00FC60D7">
            <w:r w:rsidRPr="000D415F">
              <w:t>3.3.3 Реакция якоря синхронного генератора изменение характеристик при работе на индуктивную и емкостную нагрузку.</w:t>
            </w:r>
          </w:p>
          <w:p w:rsidR="005E34F7" w:rsidRDefault="005E34F7" w:rsidP="00FC60D7">
            <w:pPr>
              <w:jc w:val="both"/>
            </w:pPr>
            <w:r w:rsidRPr="000D415F">
              <w:t xml:space="preserve">3.3.4 Работа синхронной машины в качестве </w:t>
            </w:r>
            <w:r w:rsidRPr="000D415F">
              <w:lastRenderedPageBreak/>
              <w:t>синхронного двигателя. Способы пуска синхронного двигателя. Рабочие характеристики, применение в т.ч. судовых условиях</w:t>
            </w:r>
            <w:r>
              <w:t>.</w:t>
            </w:r>
          </w:p>
          <w:p w:rsidR="005E34F7" w:rsidRDefault="005E34F7" w:rsidP="00FC60D7">
            <w:pPr>
              <w:jc w:val="both"/>
            </w:pPr>
          </w:p>
          <w:p w:rsidR="005E34F7" w:rsidRDefault="005E34F7" w:rsidP="00FA05F4">
            <w:r w:rsidRPr="00261B92">
              <w:t>«Испыта</w:t>
            </w:r>
            <w:r>
              <w:t>н</w:t>
            </w:r>
            <w:r w:rsidRPr="00261B92">
              <w:t xml:space="preserve">ие  трехфазного асинхронного </w:t>
            </w:r>
          </w:p>
          <w:p w:rsidR="005E34F7" w:rsidRDefault="005E34F7" w:rsidP="00FA05F4">
            <w:r w:rsidRPr="00261B92">
              <w:t xml:space="preserve">двигателя с </w:t>
            </w:r>
            <w:r>
              <w:t xml:space="preserve"> </w:t>
            </w:r>
            <w:r w:rsidRPr="00261B92">
              <w:t>кор</w:t>
            </w:r>
            <w:r>
              <w:t>о</w:t>
            </w:r>
            <w:r w:rsidRPr="00261B92">
              <w:t>ткозамкнутым ротором»</w:t>
            </w:r>
          </w:p>
          <w:p w:rsidR="005E34F7" w:rsidRDefault="005E34F7" w:rsidP="00FC60D7">
            <w:pPr>
              <w:jc w:val="both"/>
              <w:rPr>
                <w:b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5E34F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31,32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9755CE" w:rsidRDefault="005E34F7" w:rsidP="00163604">
            <w:pPr>
              <w:pStyle w:val="af7"/>
            </w:pPr>
            <w:r w:rsidRPr="009755CE">
              <w:rPr>
                <w:sz w:val="22"/>
                <w:szCs w:val="22"/>
              </w:rPr>
              <w:t>традиционн</w:t>
            </w:r>
            <w:r>
              <w:rPr>
                <w:sz w:val="22"/>
                <w:szCs w:val="22"/>
              </w:rPr>
              <w:t>ые</w:t>
            </w:r>
            <w:r w:rsidRPr="009755CE">
              <w:rPr>
                <w:sz w:val="22"/>
                <w:szCs w:val="22"/>
              </w:rPr>
              <w:t xml:space="preserve"> лекция</w:t>
            </w:r>
            <w:r>
              <w:rPr>
                <w:sz w:val="22"/>
                <w:szCs w:val="22"/>
              </w:rPr>
              <w:t xml:space="preserve"> и лабораторная работа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9755CE" w:rsidRDefault="005E34F7" w:rsidP="00163604">
            <w:pPr>
              <w:pStyle w:val="af7"/>
            </w:pPr>
            <w:r>
              <w:rPr>
                <w:sz w:val="22"/>
                <w:szCs w:val="22"/>
              </w:rPr>
              <w:t>Тест, защита РГР</w:t>
            </w:r>
          </w:p>
        </w:tc>
      </w:tr>
      <w:tr w:rsidR="005E34F7" w:rsidRPr="00276A4B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5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Основы электроники.</w:t>
            </w:r>
          </w:p>
          <w:p w:rsidR="005E34F7" w:rsidRPr="000D415F" w:rsidRDefault="005E34F7" w:rsidP="00E63632">
            <w:r w:rsidRPr="000D415F">
              <w:t>4.1  Элементная база электроники (полупроводниковые элементы). Диоды. Основные характеристики диода, ВАХ.</w:t>
            </w:r>
          </w:p>
          <w:p w:rsidR="005E34F7" w:rsidRPr="000D415F" w:rsidRDefault="005E34F7" w:rsidP="00E63632">
            <w:r w:rsidRPr="000D415F">
              <w:t>4.2 Источники питания силовой и электронной аппаратуры. Схемы выпрямления, фильтры.</w:t>
            </w:r>
          </w:p>
          <w:p w:rsidR="005E34F7" w:rsidRPr="000D415F" w:rsidRDefault="005E34F7" w:rsidP="00E63632">
            <w:r w:rsidRPr="000D415F">
              <w:t>4.3 Транзисторы. Интегральные микросхемы. Электронные усилители и генераторы. Применение операционных усилителей.</w:t>
            </w:r>
          </w:p>
          <w:p w:rsidR="005E34F7" w:rsidRDefault="005E34F7" w:rsidP="00E63632">
            <w:pPr>
              <w:tabs>
                <w:tab w:val="num" w:pos="561"/>
              </w:tabs>
              <w:ind w:firstLine="12"/>
            </w:pPr>
            <w:r w:rsidRPr="000D415F">
              <w:t xml:space="preserve">4.4 Судовые информационно – измерительные системы, </w:t>
            </w:r>
            <w:r w:rsidRPr="000D415F">
              <w:lastRenderedPageBreak/>
              <w:t>функции и структурные схемы.</w:t>
            </w:r>
          </w:p>
          <w:p w:rsidR="005E34F7" w:rsidRDefault="005E34F7" w:rsidP="00E63632">
            <w:pPr>
              <w:tabs>
                <w:tab w:val="num" w:pos="561"/>
              </w:tabs>
              <w:ind w:firstLine="12"/>
            </w:pPr>
          </w:p>
          <w:p w:rsidR="005E34F7" w:rsidRDefault="005E34F7" w:rsidP="00FA05F4">
            <w:r>
              <w:t>«</w:t>
            </w:r>
            <w:r w:rsidRPr="00261B92">
              <w:t>Исследование</w:t>
            </w:r>
            <w:r>
              <w:t xml:space="preserve"> однофазного мостового</w:t>
            </w:r>
          </w:p>
          <w:p w:rsidR="005E34F7" w:rsidRDefault="005E34F7" w:rsidP="00FA05F4">
            <w:r>
              <w:t>выпрямителя»</w:t>
            </w:r>
            <w:r w:rsidRPr="00B5723F">
              <w:t xml:space="preserve"> </w:t>
            </w:r>
          </w:p>
          <w:p w:rsidR="005E34F7" w:rsidRDefault="005E34F7" w:rsidP="00FA05F4"/>
          <w:p w:rsidR="005E34F7" w:rsidRPr="000D415F" w:rsidRDefault="005E34F7" w:rsidP="00FA05F4">
            <w:pPr>
              <w:tabs>
                <w:tab w:val="num" w:pos="561"/>
              </w:tabs>
              <w:ind w:firstLine="12"/>
            </w:pPr>
            <w:r w:rsidRPr="000D415F">
              <w:t xml:space="preserve">Исследование </w:t>
            </w:r>
            <w:r>
              <w:t>тиристорного регулятора напряжения</w:t>
            </w:r>
            <w:r w:rsidRPr="000D415F">
              <w:t>.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5E34F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33,34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9755CE" w:rsidRDefault="005E34F7" w:rsidP="00163604">
            <w:pPr>
              <w:pStyle w:val="af7"/>
            </w:pPr>
            <w:r w:rsidRPr="009755CE">
              <w:rPr>
                <w:sz w:val="22"/>
                <w:szCs w:val="22"/>
              </w:rPr>
              <w:t>традиционн</w:t>
            </w:r>
            <w:r>
              <w:rPr>
                <w:sz w:val="22"/>
                <w:szCs w:val="22"/>
              </w:rPr>
              <w:t>ые</w:t>
            </w:r>
            <w:r w:rsidRPr="009755CE">
              <w:rPr>
                <w:sz w:val="22"/>
                <w:szCs w:val="22"/>
              </w:rPr>
              <w:t xml:space="preserve"> лекция</w:t>
            </w:r>
            <w:r>
              <w:rPr>
                <w:sz w:val="22"/>
                <w:szCs w:val="22"/>
              </w:rPr>
              <w:t xml:space="preserve"> и лабораторная работа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9755CE" w:rsidRDefault="005E34F7" w:rsidP="005E019B">
            <w:pPr>
              <w:pStyle w:val="af7"/>
            </w:pPr>
            <w:r>
              <w:rPr>
                <w:sz w:val="22"/>
                <w:szCs w:val="22"/>
              </w:rPr>
              <w:t>Контрольная работа</w:t>
            </w:r>
          </w:p>
        </w:tc>
      </w:tr>
      <w:tr w:rsidR="005E34F7" w:rsidRPr="00276A4B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6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Заключение.</w:t>
            </w:r>
          </w:p>
          <w:p w:rsidR="005E34F7" w:rsidRPr="000D415F" w:rsidRDefault="005E34F7" w:rsidP="00E63632">
            <w:r w:rsidRPr="000D415F">
              <w:t>Рекомендации по дальнейшему углублению знаний в данной области техники.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5E34F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35,36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9755CE" w:rsidRDefault="005E34F7" w:rsidP="005E019B">
            <w:pPr>
              <w:pStyle w:val="af7"/>
            </w:pPr>
            <w:r w:rsidRPr="009755CE">
              <w:rPr>
                <w:sz w:val="22"/>
                <w:szCs w:val="22"/>
              </w:rPr>
              <w:t>традиционн</w:t>
            </w:r>
            <w:r>
              <w:rPr>
                <w:sz w:val="22"/>
                <w:szCs w:val="22"/>
              </w:rPr>
              <w:t>ые</w:t>
            </w:r>
            <w:r w:rsidRPr="009755CE">
              <w:rPr>
                <w:sz w:val="22"/>
                <w:szCs w:val="22"/>
              </w:rPr>
              <w:t xml:space="preserve"> лекция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9755CE" w:rsidRDefault="005E34F7" w:rsidP="005E019B">
            <w:pPr>
              <w:pStyle w:val="af7"/>
            </w:pPr>
            <w:r>
              <w:rPr>
                <w:sz w:val="22"/>
                <w:szCs w:val="22"/>
              </w:rPr>
              <w:t>Тест,</w:t>
            </w:r>
          </w:p>
        </w:tc>
      </w:tr>
      <w:tr w:rsidR="005E34F7" w:rsidRPr="00276A4B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0D415F" w:rsidRDefault="005E34F7" w:rsidP="00E63632">
            <w:pPr>
              <w:tabs>
                <w:tab w:val="num" w:pos="561"/>
              </w:tabs>
              <w:ind w:firstLine="12"/>
            </w:pPr>
            <w:r w:rsidRPr="000D415F">
              <w:rPr>
                <w:b/>
              </w:rPr>
              <w:t xml:space="preserve">Итого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fldChar w:fldCharType="begin"/>
            </w:r>
            <w:r>
              <w:rPr>
                <w:rFonts w:eastAsia="Times New Roman"/>
                <w:color w:val="000000" w:themeColor="text1"/>
              </w:rPr>
              <w:instrText xml:space="preserve"> =SUM(ABOVE) </w:instrText>
            </w:r>
            <w:r>
              <w:rPr>
                <w:rFonts w:eastAsia="Times New Roman"/>
                <w:color w:val="000000" w:themeColor="text1"/>
              </w:rPr>
              <w:fldChar w:fldCharType="separate"/>
            </w:r>
            <w:r>
              <w:rPr>
                <w:rFonts w:eastAsia="Times New Roman"/>
                <w:noProof/>
                <w:color w:val="000000" w:themeColor="text1"/>
              </w:rPr>
              <w:t>12</w:t>
            </w:r>
            <w:r>
              <w:rPr>
                <w:rFonts w:eastAsia="Times New Roman"/>
                <w:color w:val="000000" w:themeColor="text1"/>
              </w:rPr>
              <w:fldChar w:fldCharType="end"/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5E34F7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36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</w:tr>
      <w:tr w:rsidR="005E34F7" w:rsidRPr="00276A4B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0A0E9A" w:rsidRDefault="005E34F7" w:rsidP="005E34F7">
            <w:pPr>
              <w:jc w:val="both"/>
              <w:rPr>
                <w:b/>
              </w:rPr>
            </w:pPr>
            <w:r w:rsidRPr="000A0E9A">
              <w:rPr>
                <w:b/>
              </w:rPr>
              <w:t xml:space="preserve">Форма </w:t>
            </w:r>
          </w:p>
          <w:p w:rsidR="005E34F7" w:rsidRPr="000D415F" w:rsidRDefault="005E34F7" w:rsidP="005E34F7">
            <w:pPr>
              <w:tabs>
                <w:tab w:val="num" w:pos="561"/>
              </w:tabs>
              <w:ind w:firstLine="12"/>
              <w:rPr>
                <w:b/>
              </w:rPr>
            </w:pPr>
            <w:r w:rsidRPr="000A0E9A">
              <w:rPr>
                <w:b/>
              </w:rPr>
              <w:t>промежуточной аттестации</w:t>
            </w:r>
          </w:p>
        </w:tc>
        <w:tc>
          <w:tcPr>
            <w:tcW w:w="362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276A4B" w:rsidRDefault="005E34F7" w:rsidP="006829B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Экзамен – 36 часов.</w:t>
            </w:r>
          </w:p>
        </w:tc>
      </w:tr>
    </w:tbl>
    <w:p w:rsidR="006829B5" w:rsidRDefault="006829B5" w:rsidP="0050378A">
      <w:pPr>
        <w:jc w:val="both"/>
      </w:pPr>
    </w:p>
    <w:p w:rsidR="006829B5" w:rsidRPr="007F4911" w:rsidRDefault="006829B5" w:rsidP="006829B5">
      <w:pPr>
        <w:numPr>
          <w:ilvl w:val="1"/>
          <w:numId w:val="36"/>
        </w:numPr>
        <w:shd w:val="clear" w:color="auto" w:fill="FFFFFF"/>
        <w:tabs>
          <w:tab w:val="left" w:pos="708"/>
        </w:tabs>
        <w:spacing w:line="276" w:lineRule="auto"/>
        <w:ind w:left="0" w:firstLine="0"/>
        <w:jc w:val="both"/>
        <w:rPr>
          <w:b/>
          <w:bCs/>
          <w:color w:val="000000" w:themeColor="text1"/>
        </w:rPr>
      </w:pPr>
      <w:r w:rsidRPr="007F4911">
        <w:rPr>
          <w:b/>
          <w:bCs/>
          <w:color w:val="000000" w:themeColor="text1"/>
        </w:rPr>
        <w:t>Для заочной формы обучения</w:t>
      </w:r>
    </w:p>
    <w:p w:rsidR="006829B5" w:rsidRPr="004B7B42" w:rsidRDefault="005E34F7" w:rsidP="0050378A">
      <w:pPr>
        <w:jc w:val="both"/>
      </w:pPr>
      <w:r w:rsidRPr="005E34F7">
        <w:rPr>
          <w:color w:val="000000" w:themeColor="text1"/>
        </w:rPr>
        <w:t xml:space="preserve">Общая трудоемкость дисциплины (модуля) составляет 3 зачетные единицы, 108 часов; в том числе на контактную работу обучающихся с преподавателем  </w:t>
      </w:r>
      <w:r>
        <w:rPr>
          <w:color w:val="000000" w:themeColor="text1"/>
        </w:rPr>
        <w:t>1</w:t>
      </w:r>
      <w:r w:rsidRPr="005E34F7">
        <w:rPr>
          <w:color w:val="000000" w:themeColor="text1"/>
        </w:rPr>
        <w:t xml:space="preserve">2 часов, на самостоятельную работу студента (далее –СРС) </w:t>
      </w:r>
      <w:r>
        <w:rPr>
          <w:color w:val="000000" w:themeColor="text1"/>
        </w:rPr>
        <w:t>87</w:t>
      </w:r>
      <w:r w:rsidRPr="005E34F7">
        <w:rPr>
          <w:color w:val="000000" w:themeColor="text1"/>
        </w:rPr>
        <w:t xml:space="preserve"> часов и контроль (9 часов – экзамен).</w:t>
      </w:r>
    </w:p>
    <w:tbl>
      <w:tblPr>
        <w:tblW w:w="46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9"/>
        <w:gridCol w:w="1912"/>
        <w:gridCol w:w="451"/>
        <w:gridCol w:w="629"/>
        <w:gridCol w:w="709"/>
        <w:gridCol w:w="709"/>
        <w:gridCol w:w="707"/>
        <w:gridCol w:w="707"/>
        <w:gridCol w:w="1147"/>
        <w:gridCol w:w="1365"/>
      </w:tblGrid>
      <w:tr w:rsidR="005E34F7" w:rsidRPr="005E34F7" w:rsidTr="005E34F7">
        <w:trPr>
          <w:cantSplit/>
          <w:trHeight w:val="716"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5E34F7">
              <w:rPr>
                <w:rFonts w:eastAsia="Times New Roman"/>
                <w:color w:val="000000" w:themeColor="text1"/>
                <w:sz w:val="20"/>
                <w:szCs w:val="20"/>
              </w:rPr>
              <w:t>№</w:t>
            </w: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Содержание дисциплины, структурированное по темам (разделам)</w:t>
            </w:r>
          </w:p>
        </w:tc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Курс</w:t>
            </w: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113" w:right="113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 xml:space="preserve">Неделя 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Контактная</w:t>
            </w: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работа по видам учебной работы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851B25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393" w:hanging="393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СРС</w:t>
            </w:r>
          </w:p>
        </w:tc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iCs/>
                <w:color w:val="000000" w:themeColor="text1"/>
              </w:rPr>
              <w:t>Образовательные технологии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 xml:space="preserve">Формы </w:t>
            </w:r>
          </w:p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 xml:space="preserve">текущего контроля </w:t>
            </w:r>
          </w:p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i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успеваемости</w:t>
            </w: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</w:rPr>
            </w:pPr>
          </w:p>
        </w:tc>
      </w:tr>
      <w:tr w:rsidR="005E34F7" w:rsidRPr="005E34F7" w:rsidTr="005E34F7">
        <w:trPr>
          <w:trHeight w:val="657"/>
        </w:trPr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Лек.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Лаб.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Пр.</w:t>
            </w:r>
          </w:p>
        </w:tc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6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</w:tr>
      <w:tr w:rsidR="005E34F7" w:rsidRPr="005E34F7" w:rsidTr="00C319E8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rPr>
                <w:b/>
              </w:rPr>
            </w:pPr>
            <w:r w:rsidRPr="005E34F7">
              <w:rPr>
                <w:b/>
              </w:rPr>
              <w:t>Введение.</w:t>
            </w:r>
          </w:p>
          <w:p w:rsidR="005E34F7" w:rsidRPr="005E34F7" w:rsidRDefault="005E34F7" w:rsidP="00E63632">
            <w:r w:rsidRPr="005E34F7">
              <w:t>Роль общей электротехники электроники и широкое ее применение в промышленности и транспорте. Краткий исторический обзор развития судовой электротехники.</w:t>
            </w:r>
          </w:p>
          <w:p w:rsidR="005E34F7" w:rsidRPr="005E34F7" w:rsidRDefault="005E34F7" w:rsidP="00E63632"/>
          <w:p w:rsidR="005E34F7" w:rsidRPr="005E34F7" w:rsidRDefault="005E34F7" w:rsidP="00FA05F4">
            <w:r w:rsidRPr="005E34F7">
              <w:t xml:space="preserve">Знакомство с </w:t>
            </w:r>
            <w:r w:rsidRPr="005E34F7">
              <w:lastRenderedPageBreak/>
              <w:t>лабораторией. Определение погрешностей и методы измерения</w:t>
            </w:r>
          </w:p>
          <w:p w:rsidR="005E34F7" w:rsidRPr="005E34F7" w:rsidRDefault="005E34F7" w:rsidP="00E63632"/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34F7" w:rsidRDefault="005E34F7" w:rsidP="00851B25">
            <w:pPr>
              <w:ind w:left="113" w:right="113"/>
              <w:jc w:val="center"/>
            </w:pPr>
            <w:r w:rsidRPr="00A01D6A">
              <w:rPr>
                <w:color w:val="000000"/>
              </w:rPr>
              <w:t>По графику уч. пл.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22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163604">
            <w:pPr>
              <w:pStyle w:val="af7"/>
            </w:pPr>
            <w:r w:rsidRPr="005E34F7">
              <w:rPr>
                <w:sz w:val="22"/>
                <w:szCs w:val="22"/>
              </w:rPr>
              <w:t>традиционные лекция и лабораторная работа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A46839">
            <w:pPr>
              <w:pStyle w:val="af7"/>
            </w:pPr>
            <w:r w:rsidRPr="005E34F7">
              <w:rPr>
                <w:sz w:val="22"/>
                <w:szCs w:val="22"/>
              </w:rPr>
              <w:t>Тест,</w:t>
            </w:r>
          </w:p>
        </w:tc>
      </w:tr>
      <w:tr w:rsidR="005E34F7" w:rsidRPr="005E34F7" w:rsidTr="00A270E8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F26AAB">
            <w:pPr>
              <w:jc w:val="both"/>
              <w:rPr>
                <w:b/>
              </w:rPr>
            </w:pPr>
            <w:r w:rsidRPr="005E34F7">
              <w:rPr>
                <w:b/>
              </w:rPr>
              <w:t>1. Электрические машины.</w:t>
            </w:r>
          </w:p>
          <w:p w:rsidR="005E34F7" w:rsidRPr="005E34F7" w:rsidRDefault="005E34F7" w:rsidP="00F26AAB">
            <w:pPr>
              <w:jc w:val="both"/>
              <w:rPr>
                <w:b/>
              </w:rPr>
            </w:pPr>
            <w:r w:rsidRPr="005E34F7">
              <w:rPr>
                <w:b/>
              </w:rPr>
              <w:t>1.1.Трансформаторы</w:t>
            </w:r>
          </w:p>
          <w:p w:rsidR="005E34F7" w:rsidRPr="005E34F7" w:rsidRDefault="005E34F7" w:rsidP="00F26AAB">
            <w:pPr>
              <w:tabs>
                <w:tab w:val="num" w:pos="561"/>
              </w:tabs>
              <w:jc w:val="both"/>
            </w:pPr>
            <w:r w:rsidRPr="005E34F7">
              <w:t>1.1.1 Конструкция, принцип действия и основные соотношения и  характеристики для одно- и трехфазного трансформатора. Группы соединения обмоток.</w:t>
            </w:r>
          </w:p>
          <w:p w:rsidR="005E34F7" w:rsidRPr="005E34F7" w:rsidRDefault="005E34F7" w:rsidP="00F26AAB">
            <w:pPr>
              <w:jc w:val="both"/>
            </w:pPr>
            <w:r w:rsidRPr="005E34F7">
              <w:t>1.1.2 Автотрансформаторы, сварочные трансформаторы. Эксплуатационные особенности.</w:t>
            </w:r>
          </w:p>
          <w:p w:rsidR="005E34F7" w:rsidRPr="005E34F7" w:rsidRDefault="005E34F7" w:rsidP="00F26AAB">
            <w:pPr>
              <w:jc w:val="both"/>
            </w:pPr>
          </w:p>
          <w:p w:rsidR="005E34F7" w:rsidRPr="005E34F7" w:rsidRDefault="005E34F7" w:rsidP="00FA05F4">
            <w:r w:rsidRPr="005E34F7">
              <w:rPr>
                <w:rStyle w:val="FontStyle213"/>
              </w:rPr>
              <w:t>«</w:t>
            </w:r>
            <w:r w:rsidRPr="005E34F7">
              <w:t xml:space="preserve">Исследование эквивалентной модели </w:t>
            </w:r>
          </w:p>
          <w:p w:rsidR="005E34F7" w:rsidRPr="005E34F7" w:rsidRDefault="005E34F7" w:rsidP="00FA05F4">
            <w:pPr>
              <w:jc w:val="both"/>
            </w:pPr>
            <w:r w:rsidRPr="005E34F7">
              <w:t>двухобмоточного трансформатора»</w:t>
            </w:r>
          </w:p>
          <w:p w:rsidR="005E34F7" w:rsidRPr="005E34F7" w:rsidRDefault="005E34F7" w:rsidP="00F26AAB">
            <w:pPr>
              <w:jc w:val="both"/>
            </w:pPr>
          </w:p>
          <w:p w:rsidR="005E34F7" w:rsidRPr="005E34F7" w:rsidRDefault="005E34F7" w:rsidP="00F26AAB">
            <w:pPr>
              <w:jc w:val="both"/>
              <w:rPr>
                <w:b/>
              </w:rPr>
            </w:pPr>
            <w:r w:rsidRPr="005E34F7">
              <w:rPr>
                <w:b/>
              </w:rPr>
              <w:t xml:space="preserve">1.2. Машины постоянного тока </w:t>
            </w:r>
          </w:p>
          <w:p w:rsidR="005E34F7" w:rsidRPr="005E34F7" w:rsidRDefault="005E34F7" w:rsidP="00F26AAB">
            <w:pPr>
              <w:jc w:val="both"/>
            </w:pPr>
            <w:r w:rsidRPr="005E34F7">
              <w:t xml:space="preserve">3.1.1 Конструкция и принцип действия машины постоянного тока. Принцип </w:t>
            </w:r>
            <w:r w:rsidRPr="005E34F7">
              <w:lastRenderedPageBreak/>
              <w:t>обратимости. Судовые машины.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3.1.2 Модель электрической машины и режимы ее работы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3.1.3. Основные уравнения  пускового и установившегося режима работы  машины постоянного тока.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3.1.4 Механические характеристики электродвигателей постоянного тока (параллельного, последовательного, смешанного возбуждения).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3.1.5. Искусственные характеристики электродвигателя постоянного тока параллельного возбуждения при изменении U,R,Ф.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3.1.6  Характеристики генератора постоянного тока (нагрузочная, внешняя, регулировочная).</w:t>
            </w:r>
          </w:p>
          <w:p w:rsidR="005E34F7" w:rsidRPr="005E34F7" w:rsidRDefault="005E34F7" w:rsidP="00F26AAB">
            <w:pPr>
              <w:jc w:val="both"/>
              <w:rPr>
                <w:b/>
              </w:rPr>
            </w:pPr>
            <w:r w:rsidRPr="005E34F7">
              <w:rPr>
                <w:b/>
              </w:rPr>
              <w:t>3.2 Асинхронные машины</w:t>
            </w:r>
          </w:p>
          <w:p w:rsidR="005E34F7" w:rsidRPr="005E34F7" w:rsidRDefault="005E34F7" w:rsidP="00F26AAB">
            <w:pPr>
              <w:jc w:val="both"/>
            </w:pPr>
            <w:r w:rsidRPr="005E34F7">
              <w:t xml:space="preserve">3.2.1 Устройство и </w:t>
            </w:r>
            <w:r w:rsidRPr="005E34F7">
              <w:lastRenderedPageBreak/>
              <w:t>принцип действия асинхронного двигателя (АД).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3.2.2 Пульсирующее и вращающееся магнитное поле.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3.2.3 Механическая характеристика асинхронного двигателя. Искусственные механические характеристики асинхронного двигателя. Применение АД в судовых условиях.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3.2.4 Режимы работы, пуск, реверс, регулирование частоты вращения изменением U,f,E</w:t>
            </w:r>
            <w:r w:rsidRPr="005E34F7">
              <w:rPr>
                <w:vertAlign w:val="subscript"/>
              </w:rPr>
              <w:t>д</w:t>
            </w:r>
            <w:r w:rsidRPr="005E34F7">
              <w:t>,R</w:t>
            </w:r>
            <w:r w:rsidRPr="005E34F7">
              <w:rPr>
                <w:vertAlign w:val="subscript"/>
              </w:rPr>
              <w:t>д</w:t>
            </w:r>
            <w:r w:rsidRPr="005E34F7">
              <w:t>. асинхронной машины, шкала скольжений. Основные неисправности АД.</w:t>
            </w:r>
          </w:p>
          <w:p w:rsidR="005E34F7" w:rsidRPr="005E34F7" w:rsidRDefault="005E34F7" w:rsidP="00F26AAB">
            <w:pPr>
              <w:jc w:val="both"/>
            </w:pPr>
          </w:p>
          <w:p w:rsidR="005E34F7" w:rsidRPr="005E34F7" w:rsidRDefault="005E34F7" w:rsidP="00FA05F4">
            <w:r w:rsidRPr="005E34F7">
              <w:t xml:space="preserve">«Испытание  трехфазного асинхронного </w:t>
            </w:r>
          </w:p>
          <w:p w:rsidR="005E34F7" w:rsidRPr="005E34F7" w:rsidRDefault="005E34F7" w:rsidP="00FA05F4">
            <w:r w:rsidRPr="005E34F7">
              <w:t>двигателя с  короткозамкнутым ротором»</w:t>
            </w:r>
          </w:p>
          <w:p w:rsidR="005E34F7" w:rsidRPr="005E34F7" w:rsidRDefault="005E34F7" w:rsidP="00F26AAB">
            <w:pPr>
              <w:jc w:val="both"/>
            </w:pPr>
          </w:p>
          <w:p w:rsidR="005E34F7" w:rsidRPr="005E34F7" w:rsidRDefault="005E34F7" w:rsidP="00F26AAB">
            <w:pPr>
              <w:jc w:val="both"/>
              <w:rPr>
                <w:b/>
              </w:rPr>
            </w:pPr>
            <w:r w:rsidRPr="005E34F7">
              <w:rPr>
                <w:b/>
              </w:rPr>
              <w:t>3.3. Синхронные машины.</w:t>
            </w:r>
          </w:p>
          <w:p w:rsidR="005E34F7" w:rsidRPr="005E34F7" w:rsidRDefault="005E34F7" w:rsidP="00F26AAB">
            <w:pPr>
              <w:jc w:val="both"/>
            </w:pPr>
            <w:r w:rsidRPr="005E34F7">
              <w:t xml:space="preserve">3.3.1. Конструкция и принцип действия синхронной машины.     </w:t>
            </w:r>
            <w:r w:rsidRPr="005E34F7">
              <w:lastRenderedPageBreak/>
              <w:t>Применение в судовых условиях.</w:t>
            </w:r>
          </w:p>
          <w:p w:rsidR="005E34F7" w:rsidRPr="005E34F7" w:rsidRDefault="005E34F7" w:rsidP="00F26AAB">
            <w:pPr>
              <w:jc w:val="both"/>
            </w:pPr>
            <w:r w:rsidRPr="005E34F7">
              <w:t xml:space="preserve">3.3.2 Характеристики синхронного генератора (нагрузочная, внешняя, регулировочная). Стабилизация выходных периметров, особенности схем СГ.    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3.3.3 Реакция якоря синхронного генератора изменение характеристик при работе на индуктивную и емкостную нагрузку.</w:t>
            </w:r>
          </w:p>
          <w:p w:rsidR="005E34F7" w:rsidRPr="005E34F7" w:rsidRDefault="005E34F7" w:rsidP="00F26AAB">
            <w:pPr>
              <w:jc w:val="both"/>
            </w:pPr>
            <w:r w:rsidRPr="005E34F7">
              <w:t>3.3.4 Работа синхронной машины в качестве синхронного двигателя. Способы пуска синхронного двигателя. Рабочие характеристики, применение в т.ч. судовых условиях.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34F7" w:rsidRDefault="005E34F7" w:rsidP="005E34F7">
            <w:pPr>
              <w:ind w:left="113" w:right="113"/>
              <w:jc w:val="right"/>
            </w:pPr>
            <w:r w:rsidRPr="00A01D6A">
              <w:rPr>
                <w:color w:val="000000"/>
              </w:rPr>
              <w:t>По графику уч. пл.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3</w:t>
            </w: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22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163604">
            <w:pPr>
              <w:pStyle w:val="af7"/>
            </w:pPr>
            <w:r w:rsidRPr="005E34F7">
              <w:rPr>
                <w:sz w:val="22"/>
                <w:szCs w:val="22"/>
              </w:rPr>
              <w:t>традиционные лекция и лабораторная работа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A46839">
            <w:pPr>
              <w:pStyle w:val="af7"/>
            </w:pPr>
            <w:r w:rsidRPr="005E34F7">
              <w:rPr>
                <w:sz w:val="22"/>
                <w:szCs w:val="22"/>
              </w:rPr>
              <w:t>Тест</w:t>
            </w:r>
          </w:p>
        </w:tc>
      </w:tr>
      <w:tr w:rsidR="005E34F7" w:rsidRPr="005E34F7" w:rsidTr="00935F93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rPr>
                <w:b/>
              </w:rPr>
            </w:pPr>
            <w:r w:rsidRPr="005E34F7">
              <w:rPr>
                <w:b/>
              </w:rPr>
              <w:t>Основы электроники.</w:t>
            </w:r>
          </w:p>
          <w:p w:rsidR="005E34F7" w:rsidRPr="005E34F7" w:rsidRDefault="005E34F7" w:rsidP="00E63632">
            <w:r w:rsidRPr="005E34F7">
              <w:t>4.1  Элементная база электроники (полупроводниковые элементы). Диоды. Основные характеристики диода, ВАХ.</w:t>
            </w:r>
          </w:p>
          <w:p w:rsidR="005E34F7" w:rsidRPr="005E34F7" w:rsidRDefault="005E34F7" w:rsidP="00E63632">
            <w:r w:rsidRPr="005E34F7">
              <w:t xml:space="preserve">4.2 Источники питания </w:t>
            </w:r>
            <w:r w:rsidRPr="005E34F7">
              <w:lastRenderedPageBreak/>
              <w:t>силовой и электронной аппаратуры. Схемы выпрямления, фильтры.</w:t>
            </w:r>
          </w:p>
          <w:p w:rsidR="005E34F7" w:rsidRPr="005E34F7" w:rsidRDefault="005E34F7" w:rsidP="00E63632">
            <w:r w:rsidRPr="005E34F7">
              <w:t>4.3 Транзисторы. Интегральные микросхемы. Электронные усилители и генераторы. Применение операционных усилителей.</w:t>
            </w:r>
          </w:p>
          <w:p w:rsidR="005E34F7" w:rsidRPr="005E34F7" w:rsidRDefault="005E34F7" w:rsidP="00E63632">
            <w:pPr>
              <w:tabs>
                <w:tab w:val="num" w:pos="561"/>
              </w:tabs>
              <w:ind w:firstLine="12"/>
            </w:pPr>
            <w:r w:rsidRPr="005E34F7">
              <w:t>4.4 Судовые информационно – измерительные системы, функции и структурные схемы.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34F7" w:rsidRDefault="005E34F7" w:rsidP="005E34F7">
            <w:pPr>
              <w:ind w:left="113" w:right="113"/>
              <w:jc w:val="right"/>
            </w:pPr>
            <w:r w:rsidRPr="00A01D6A">
              <w:rPr>
                <w:color w:val="000000"/>
              </w:rPr>
              <w:t>По графику уч. пл.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22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163604">
            <w:pPr>
              <w:pStyle w:val="af7"/>
            </w:pPr>
            <w:r w:rsidRPr="005E34F7">
              <w:rPr>
                <w:sz w:val="22"/>
                <w:szCs w:val="22"/>
              </w:rPr>
              <w:t>традиционные лекция и лабораторная работа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5E019B">
            <w:pPr>
              <w:pStyle w:val="af7"/>
            </w:pPr>
            <w:r w:rsidRPr="005E34F7">
              <w:rPr>
                <w:sz w:val="22"/>
                <w:szCs w:val="22"/>
              </w:rPr>
              <w:t>Тест</w:t>
            </w:r>
          </w:p>
        </w:tc>
      </w:tr>
      <w:tr w:rsidR="005E34F7" w:rsidRPr="005E34F7" w:rsidTr="004074D9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rPr>
                <w:b/>
              </w:rPr>
            </w:pPr>
            <w:r w:rsidRPr="005E34F7">
              <w:rPr>
                <w:b/>
              </w:rPr>
              <w:t>Заключение.</w:t>
            </w:r>
          </w:p>
          <w:p w:rsidR="005E34F7" w:rsidRPr="005E34F7" w:rsidRDefault="005E34F7" w:rsidP="00E63632">
            <w:r w:rsidRPr="005E34F7">
              <w:t>Рекомендации по дальнейшему углублению знаний в данной области техники.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E34F7" w:rsidRDefault="005E34F7" w:rsidP="00851B25">
            <w:pPr>
              <w:ind w:left="113" w:right="113"/>
              <w:jc w:val="center"/>
            </w:pPr>
            <w:r w:rsidRPr="00A01D6A">
              <w:rPr>
                <w:color w:val="000000"/>
              </w:rPr>
              <w:t>По графику уч. пл.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5E019B">
            <w:pPr>
              <w:pStyle w:val="af7"/>
            </w:pPr>
            <w:r w:rsidRPr="005E34F7">
              <w:rPr>
                <w:sz w:val="22"/>
                <w:szCs w:val="22"/>
              </w:rPr>
              <w:t xml:space="preserve">традиционные лекция 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4F7" w:rsidRPr="005E34F7" w:rsidRDefault="005E34F7" w:rsidP="00163604">
            <w:pPr>
              <w:pStyle w:val="af7"/>
            </w:pPr>
            <w:r w:rsidRPr="005E34F7">
              <w:rPr>
                <w:sz w:val="22"/>
                <w:szCs w:val="22"/>
              </w:rPr>
              <w:t>Тест, защита РГР</w:t>
            </w:r>
          </w:p>
        </w:tc>
      </w:tr>
      <w:tr w:rsidR="005E34F7" w:rsidRPr="005E34F7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tabs>
                <w:tab w:val="num" w:pos="561"/>
              </w:tabs>
              <w:ind w:firstLine="12"/>
            </w:pPr>
            <w:r w:rsidRPr="005E34F7">
              <w:rPr>
                <w:b/>
              </w:rPr>
              <w:t xml:space="preserve">Итого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8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87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</w:tr>
      <w:tr w:rsidR="005E34F7" w:rsidRPr="005E34F7" w:rsidTr="005E34F7">
        <w:trPr>
          <w:trHeight w:val="65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5E34F7">
            <w:pPr>
              <w:jc w:val="both"/>
              <w:rPr>
                <w:b/>
              </w:rPr>
            </w:pPr>
            <w:r w:rsidRPr="005E34F7">
              <w:rPr>
                <w:b/>
              </w:rPr>
              <w:t xml:space="preserve">Форма </w:t>
            </w:r>
          </w:p>
          <w:p w:rsidR="005E34F7" w:rsidRPr="005E34F7" w:rsidRDefault="005E34F7" w:rsidP="005E34F7">
            <w:pPr>
              <w:tabs>
                <w:tab w:val="num" w:pos="561"/>
              </w:tabs>
              <w:ind w:firstLine="12"/>
              <w:rPr>
                <w:b/>
              </w:rPr>
            </w:pPr>
            <w:r w:rsidRPr="005E34F7">
              <w:rPr>
                <w:b/>
              </w:rPr>
              <w:t>промежуточной аттестации</w:t>
            </w:r>
          </w:p>
        </w:tc>
        <w:tc>
          <w:tcPr>
            <w:tcW w:w="362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F7" w:rsidRPr="005E34F7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Экзамен – 9 часов</w:t>
            </w:r>
          </w:p>
        </w:tc>
      </w:tr>
    </w:tbl>
    <w:p w:rsidR="00A82273" w:rsidRDefault="00A82273" w:rsidP="0050378A">
      <w:pPr>
        <w:jc w:val="both"/>
        <w:rPr>
          <w:lang w:val="en-US"/>
        </w:rPr>
      </w:pPr>
    </w:p>
    <w:p w:rsidR="00F26AAB" w:rsidRPr="00F26AAB" w:rsidRDefault="00F26AAB" w:rsidP="00F26AAB">
      <w:pPr>
        <w:jc w:val="both"/>
        <w:rPr>
          <w:b/>
          <w:bCs/>
        </w:rPr>
      </w:pPr>
      <w:r w:rsidRPr="00F26AAB">
        <w:rPr>
          <w:b/>
          <w:bCs/>
        </w:rPr>
        <w:t xml:space="preserve">4. Программа и учебно-методическое обеспечение самостоятельной работы обучающихся по дисциплине </w:t>
      </w:r>
    </w:p>
    <w:p w:rsidR="00F26AAB" w:rsidRPr="00F26AAB" w:rsidRDefault="00F26AAB" w:rsidP="00F26AAB">
      <w:pPr>
        <w:jc w:val="both"/>
        <w:rPr>
          <w:b/>
          <w:bCs/>
        </w:rPr>
      </w:pPr>
      <w:r w:rsidRPr="00F26AAB">
        <w:rPr>
          <w:b/>
          <w:bCs/>
        </w:rPr>
        <w:t>4.1. Для очной формы обучения</w:t>
      </w:r>
    </w:p>
    <w:p w:rsidR="00F26AAB" w:rsidRPr="00F26AAB" w:rsidRDefault="00F26AAB" w:rsidP="00F26AAB">
      <w:pPr>
        <w:jc w:val="both"/>
        <w:rPr>
          <w:b/>
          <w:bCs/>
        </w:rPr>
      </w:pPr>
      <w:r w:rsidRPr="00F26AAB">
        <w:rPr>
          <w:b/>
          <w:bCs/>
        </w:rPr>
        <w:t>4 семестр</w:t>
      </w:r>
    </w:p>
    <w:tbl>
      <w:tblPr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"/>
        <w:gridCol w:w="3166"/>
        <w:gridCol w:w="506"/>
        <w:gridCol w:w="756"/>
        <w:gridCol w:w="1487"/>
        <w:gridCol w:w="1469"/>
        <w:gridCol w:w="1502"/>
      </w:tblGrid>
      <w:tr w:rsidR="00F26AAB" w:rsidRPr="00F26AAB" w:rsidTr="00E63632">
        <w:trPr>
          <w:trHeight w:val="270"/>
        </w:trPr>
        <w:tc>
          <w:tcPr>
            <w:tcW w:w="585" w:type="dxa"/>
            <w:vMerge w:val="restart"/>
            <w:vAlign w:val="center"/>
          </w:tcPr>
          <w:p w:rsidR="00F26AAB" w:rsidRPr="00F26AAB" w:rsidRDefault="00F26AAB" w:rsidP="00F26AAB">
            <w:pPr>
              <w:jc w:val="both"/>
            </w:pPr>
            <w:r w:rsidRPr="00F26AAB">
              <w:t>№</w:t>
            </w:r>
          </w:p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п/п</w:t>
            </w:r>
          </w:p>
        </w:tc>
        <w:tc>
          <w:tcPr>
            <w:tcW w:w="3252" w:type="dxa"/>
            <w:vMerge w:val="restart"/>
            <w:vAlign w:val="center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Содержание дисциплины, структурированное по темам (разделам), осваиваемое обучающимся в ходе СР</w:t>
            </w:r>
          </w:p>
        </w:tc>
        <w:tc>
          <w:tcPr>
            <w:tcW w:w="506" w:type="dxa"/>
            <w:vMerge w:val="restart"/>
            <w:textDirection w:val="btLr"/>
          </w:tcPr>
          <w:p w:rsidR="00F26AAB" w:rsidRPr="00F26AAB" w:rsidRDefault="00F26AAB" w:rsidP="00F26AAB">
            <w:pPr>
              <w:jc w:val="both"/>
            </w:pPr>
            <w:r w:rsidRPr="00F26AAB">
              <w:t>Семестр</w:t>
            </w:r>
          </w:p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623" w:type="dxa"/>
            <w:vMerge w:val="restart"/>
            <w:textDirection w:val="btLr"/>
          </w:tcPr>
          <w:p w:rsidR="00F26AAB" w:rsidRPr="00F26AAB" w:rsidRDefault="00F26AAB" w:rsidP="00F26AAB">
            <w:pPr>
              <w:jc w:val="both"/>
            </w:pPr>
            <w:r w:rsidRPr="00F26AAB">
              <w:t>Неделя</w:t>
            </w:r>
          </w:p>
        </w:tc>
        <w:tc>
          <w:tcPr>
            <w:tcW w:w="4501" w:type="dxa"/>
            <w:gridSpan w:val="3"/>
            <w:vAlign w:val="center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Учебно-методическое обеспечение СР</w:t>
            </w:r>
          </w:p>
        </w:tc>
      </w:tr>
      <w:tr w:rsidR="00F26AAB" w:rsidRPr="00F26AAB" w:rsidTr="00E63632">
        <w:trPr>
          <w:trHeight w:val="280"/>
        </w:trPr>
        <w:tc>
          <w:tcPr>
            <w:tcW w:w="585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3252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506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623" w:type="dxa"/>
            <w:vMerge/>
          </w:tcPr>
          <w:p w:rsidR="00F26AAB" w:rsidRPr="00F26AAB" w:rsidRDefault="00F26AAB" w:rsidP="00F26AAB">
            <w:pPr>
              <w:jc w:val="both"/>
            </w:pPr>
          </w:p>
        </w:tc>
        <w:tc>
          <w:tcPr>
            <w:tcW w:w="2985" w:type="dxa"/>
            <w:gridSpan w:val="2"/>
            <w:vAlign w:val="center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Учебные задания для СР</w:t>
            </w:r>
          </w:p>
        </w:tc>
        <w:tc>
          <w:tcPr>
            <w:tcW w:w="1516" w:type="dxa"/>
            <w:vMerge w:val="restart"/>
            <w:vAlign w:val="center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Литература</w:t>
            </w:r>
          </w:p>
        </w:tc>
      </w:tr>
      <w:tr w:rsidR="00F26AAB" w:rsidRPr="00F26AAB" w:rsidTr="00E63632">
        <w:trPr>
          <w:trHeight w:val="747"/>
        </w:trPr>
        <w:tc>
          <w:tcPr>
            <w:tcW w:w="585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3252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506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623" w:type="dxa"/>
            <w:vMerge/>
          </w:tcPr>
          <w:p w:rsidR="00F26AAB" w:rsidRPr="00F26AAB" w:rsidRDefault="00F26AAB" w:rsidP="00F26AAB">
            <w:pPr>
              <w:jc w:val="both"/>
            </w:pPr>
          </w:p>
        </w:tc>
        <w:tc>
          <w:tcPr>
            <w:tcW w:w="1492" w:type="dxa"/>
            <w:vAlign w:val="center"/>
          </w:tcPr>
          <w:p w:rsidR="00F26AAB" w:rsidRPr="00F26AAB" w:rsidRDefault="00F26AAB" w:rsidP="00F26AAB">
            <w:pPr>
              <w:jc w:val="both"/>
            </w:pPr>
            <w:r w:rsidRPr="00F26AAB">
              <w:t>ОСР</w:t>
            </w:r>
          </w:p>
        </w:tc>
        <w:tc>
          <w:tcPr>
            <w:tcW w:w="1493" w:type="dxa"/>
            <w:vAlign w:val="center"/>
          </w:tcPr>
          <w:p w:rsidR="00F26AAB" w:rsidRPr="00F26AAB" w:rsidRDefault="00F26AAB" w:rsidP="00F26AAB">
            <w:pPr>
              <w:jc w:val="both"/>
            </w:pPr>
            <w:r w:rsidRPr="00F26AAB">
              <w:t>КСР</w:t>
            </w:r>
          </w:p>
        </w:tc>
        <w:tc>
          <w:tcPr>
            <w:tcW w:w="1516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</w:tr>
      <w:tr w:rsidR="005E34F7" w:rsidRPr="00F26AAB" w:rsidTr="00E63632">
        <w:trPr>
          <w:trHeight w:val="28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252" w:type="dxa"/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Введение.</w:t>
            </w:r>
          </w:p>
          <w:p w:rsidR="005E34F7" w:rsidRPr="000D415F" w:rsidRDefault="005E34F7" w:rsidP="00E63632">
            <w:r w:rsidRPr="000D415F">
              <w:t xml:space="preserve">Роль общей электротехники электроники и широкое ее применение в промышленности и транспорте. Краткий </w:t>
            </w:r>
            <w:r w:rsidRPr="000D415F">
              <w:lastRenderedPageBreak/>
              <w:t>исторический обзор развития судовой электротехники.</w:t>
            </w:r>
          </w:p>
        </w:tc>
        <w:tc>
          <w:tcPr>
            <w:tcW w:w="506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623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25,26</w:t>
            </w:r>
          </w:p>
        </w:tc>
        <w:tc>
          <w:tcPr>
            <w:tcW w:w="1492" w:type="dxa"/>
            <w:vMerge w:val="restart"/>
          </w:tcPr>
          <w:p w:rsidR="005E34F7" w:rsidRDefault="005E34F7" w:rsidP="00163604">
            <w:pPr>
              <w:tabs>
                <w:tab w:val="left" w:pos="708"/>
              </w:tabs>
              <w:overflowPunct w:val="0"/>
              <w:autoSpaceDE w:val="0"/>
              <w:snapToGrid w:val="0"/>
              <w:spacing w:line="100" w:lineRule="atLeast"/>
              <w:textAlignment w:val="baseline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Подготовка к опросам, проработка лекций. Оформление отчётов по лабораторным </w:t>
            </w: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 xml:space="preserve">работам. </w:t>
            </w:r>
          </w:p>
        </w:tc>
        <w:tc>
          <w:tcPr>
            <w:tcW w:w="1493" w:type="dxa"/>
            <w:vMerge w:val="restart"/>
          </w:tcPr>
          <w:p w:rsidR="005E34F7" w:rsidRPr="004837D6" w:rsidRDefault="005E34F7" w:rsidP="00163604">
            <w:pPr>
              <w:tabs>
                <w:tab w:val="left" w:pos="708"/>
              </w:tabs>
              <w:overflowPunct w:val="0"/>
              <w:autoSpaceDE w:val="0"/>
              <w:snapToGrid w:val="0"/>
              <w:textAlignment w:val="baseline"/>
              <w:rPr>
                <w:rFonts w:eastAsia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lastRenderedPageBreak/>
              <w:t>Подготовка к зачету.</w:t>
            </w:r>
          </w:p>
          <w:p w:rsidR="005E34F7" w:rsidRPr="004837D6" w:rsidRDefault="005E34F7" w:rsidP="00163604">
            <w:pPr>
              <w:tabs>
                <w:tab w:val="left" w:pos="708"/>
              </w:tabs>
              <w:overflowPunct w:val="0"/>
              <w:autoSpaceDE w:val="0"/>
              <w:snapToGrid w:val="0"/>
              <w:textAlignment w:val="baseline"/>
              <w:rPr>
                <w:rFonts w:eastAsia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iCs/>
                <w:color w:val="000000"/>
                <w:sz w:val="20"/>
                <w:szCs w:val="20"/>
              </w:rPr>
              <w:t>Выполнение РГР</w:t>
            </w:r>
          </w:p>
        </w:tc>
        <w:tc>
          <w:tcPr>
            <w:tcW w:w="1516" w:type="dxa"/>
          </w:tcPr>
          <w:p w:rsidR="005E34F7" w:rsidRPr="007F785C" w:rsidRDefault="005E34F7" w:rsidP="00163604">
            <w:pPr>
              <w:jc w:val="both"/>
              <w:rPr>
                <w:bCs/>
                <w:iCs/>
                <w:color w:val="000000" w:themeColor="text1"/>
                <w:lang w:val="en-US"/>
              </w:rPr>
            </w:pPr>
            <w:r>
              <w:rPr>
                <w:bCs/>
                <w:iCs/>
                <w:color w:val="000000" w:themeColor="text1"/>
                <w:lang w:val="en-US"/>
              </w:rPr>
              <w:t>[1,5]</w:t>
            </w:r>
          </w:p>
        </w:tc>
      </w:tr>
      <w:tr w:rsidR="005E34F7" w:rsidRPr="00F26AAB" w:rsidTr="00E63632">
        <w:trPr>
          <w:trHeight w:val="28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3252" w:type="dxa"/>
          </w:tcPr>
          <w:p w:rsidR="005E34F7" w:rsidRDefault="005E34F7" w:rsidP="00F26AAB">
            <w:pPr>
              <w:ind w:left="-18"/>
              <w:jc w:val="center"/>
              <w:rPr>
                <w:b/>
              </w:rPr>
            </w:pPr>
            <w:r>
              <w:rPr>
                <w:b/>
              </w:rPr>
              <w:t>1.Электрическ</w:t>
            </w:r>
            <w:r w:rsidRPr="000D415F">
              <w:rPr>
                <w:b/>
              </w:rPr>
              <w:t>ие машины.</w:t>
            </w:r>
          </w:p>
          <w:p w:rsidR="005E34F7" w:rsidRDefault="005E34F7" w:rsidP="00E63632">
            <w:pPr>
              <w:rPr>
                <w:b/>
              </w:rPr>
            </w:pPr>
            <w:r>
              <w:rPr>
                <w:b/>
              </w:rPr>
              <w:t>1.1.Трансформаторы</w:t>
            </w:r>
          </w:p>
          <w:p w:rsidR="005E34F7" w:rsidRPr="000D415F" w:rsidRDefault="005E34F7" w:rsidP="00E63632">
            <w:pPr>
              <w:tabs>
                <w:tab w:val="num" w:pos="561"/>
              </w:tabs>
            </w:pPr>
            <w:r>
              <w:t>1</w:t>
            </w:r>
            <w:r w:rsidRPr="000D415F">
              <w:t>.</w:t>
            </w:r>
            <w:r>
              <w:t>1</w:t>
            </w:r>
            <w:r w:rsidRPr="000D415F">
              <w:t>.</w:t>
            </w:r>
            <w:r>
              <w:t>1</w:t>
            </w:r>
            <w:r w:rsidRPr="000D415F">
              <w:t xml:space="preserve"> </w:t>
            </w:r>
            <w:r>
              <w:t>К</w:t>
            </w:r>
            <w:r w:rsidRPr="000D415F">
              <w:t>онструкция, принцип действия и основные соотношения и  характеристики для одно</w:t>
            </w:r>
            <w:r>
              <w:t>- и трехфазного трансформатора.</w:t>
            </w:r>
            <w:r w:rsidRPr="000D415F">
              <w:t xml:space="preserve"> Группы соединения обмоток.</w:t>
            </w:r>
          </w:p>
          <w:p w:rsidR="005E34F7" w:rsidRPr="000D415F" w:rsidRDefault="005E34F7" w:rsidP="00E63632">
            <w:r>
              <w:t>1</w:t>
            </w:r>
            <w:r w:rsidRPr="000D415F">
              <w:t>.</w:t>
            </w:r>
            <w:r>
              <w:t>1</w:t>
            </w:r>
            <w:r w:rsidRPr="000D415F">
              <w:t>.</w:t>
            </w:r>
            <w:r>
              <w:t>2</w:t>
            </w:r>
            <w:r w:rsidRPr="000D415F">
              <w:t xml:space="preserve"> Автотрансформаторы, сварочные трансформаторы. Эксплуатационные особенности.</w:t>
            </w:r>
          </w:p>
        </w:tc>
        <w:tc>
          <w:tcPr>
            <w:tcW w:w="506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623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27,28</w:t>
            </w:r>
          </w:p>
        </w:tc>
        <w:tc>
          <w:tcPr>
            <w:tcW w:w="1492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493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516" w:type="dxa"/>
          </w:tcPr>
          <w:p w:rsidR="005E34F7" w:rsidRPr="007F785C" w:rsidRDefault="005E34F7" w:rsidP="00163604">
            <w:pPr>
              <w:jc w:val="both"/>
              <w:rPr>
                <w:bCs/>
                <w:iCs/>
                <w:color w:val="000000" w:themeColor="text1"/>
                <w:lang w:val="en-US"/>
              </w:rPr>
            </w:pPr>
            <w:r>
              <w:rPr>
                <w:bCs/>
                <w:iCs/>
                <w:color w:val="000000" w:themeColor="text1"/>
                <w:lang w:val="en-US"/>
              </w:rPr>
              <w:t>[2,3,4]</w:t>
            </w:r>
          </w:p>
        </w:tc>
      </w:tr>
      <w:tr w:rsidR="005E34F7" w:rsidRPr="00F26AAB" w:rsidTr="00E63632">
        <w:trPr>
          <w:trHeight w:val="28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3252" w:type="dxa"/>
          </w:tcPr>
          <w:p w:rsidR="005E34F7" w:rsidRPr="000D415F" w:rsidRDefault="005E34F7" w:rsidP="00E63632">
            <w:pPr>
              <w:rPr>
                <w:b/>
              </w:rPr>
            </w:pPr>
            <w:r>
              <w:rPr>
                <w:b/>
              </w:rPr>
              <w:t>1</w:t>
            </w:r>
            <w:r w:rsidRPr="000D415F">
              <w:rPr>
                <w:b/>
              </w:rPr>
              <w:t>.</w:t>
            </w:r>
            <w:r>
              <w:rPr>
                <w:b/>
              </w:rPr>
              <w:t>2</w:t>
            </w:r>
            <w:r w:rsidRPr="000D415F">
              <w:rPr>
                <w:b/>
              </w:rPr>
              <w:t xml:space="preserve">. Машины постоянного тока </w:t>
            </w:r>
          </w:p>
          <w:p w:rsidR="005E34F7" w:rsidRPr="000D415F" w:rsidRDefault="005E34F7" w:rsidP="00E63632">
            <w:r w:rsidRPr="000D415F">
              <w:t>3.1.1 Конструкция и принцип действия машины постоянного тока. Принцип обратимости. Судовые машины.</w:t>
            </w:r>
          </w:p>
          <w:p w:rsidR="005E34F7" w:rsidRPr="000D415F" w:rsidRDefault="005E34F7" w:rsidP="00E63632">
            <w:r w:rsidRPr="000D415F">
              <w:t>3.1.2 Модель электрической машины и режимы ее работы</w:t>
            </w:r>
          </w:p>
          <w:p w:rsidR="005E34F7" w:rsidRPr="000D415F" w:rsidRDefault="005E34F7" w:rsidP="00E63632">
            <w:r w:rsidRPr="000D415F">
              <w:t>3.1.3. Основные уравнения  пускового и установившегося режима работы  машины постоянного тока.</w:t>
            </w:r>
          </w:p>
          <w:p w:rsidR="005E34F7" w:rsidRPr="000D415F" w:rsidRDefault="005E34F7" w:rsidP="00E63632">
            <w:r w:rsidRPr="000D415F">
              <w:t>3.1.4 Механические характеристики электродвигателей постоянного тока (параллельного, последовательного, смешанного возбуждения).</w:t>
            </w:r>
          </w:p>
          <w:p w:rsidR="005E34F7" w:rsidRPr="000D415F" w:rsidRDefault="005E34F7" w:rsidP="00E63632">
            <w:r w:rsidRPr="000D415F">
              <w:t>3.1.5. Искусственные характеристики электродвигателя постоянного тока параллельного возбуждения при изменении U,R,Ф.</w:t>
            </w:r>
          </w:p>
          <w:p w:rsidR="005E34F7" w:rsidRPr="00FC60D7" w:rsidRDefault="005E34F7" w:rsidP="00E63632">
            <w:r>
              <w:t xml:space="preserve">3.1.6 </w:t>
            </w:r>
            <w:r w:rsidRPr="000D415F">
              <w:t>Характеристики генератора постоянного тока (нагрузочная, внешняя, регулировочная).</w:t>
            </w:r>
          </w:p>
        </w:tc>
        <w:tc>
          <w:tcPr>
            <w:tcW w:w="506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623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29,30</w:t>
            </w:r>
          </w:p>
        </w:tc>
        <w:tc>
          <w:tcPr>
            <w:tcW w:w="1492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493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516" w:type="dxa"/>
          </w:tcPr>
          <w:p w:rsidR="005E34F7" w:rsidRPr="009178AA" w:rsidRDefault="005E34F7" w:rsidP="00163604">
            <w:pPr>
              <w:jc w:val="both"/>
              <w:rPr>
                <w:bCs/>
                <w:iCs/>
                <w:color w:val="000000" w:themeColor="text1"/>
                <w:lang w:val="en-US"/>
              </w:rPr>
            </w:pPr>
            <w:r>
              <w:rPr>
                <w:bCs/>
                <w:iCs/>
                <w:color w:val="000000" w:themeColor="text1"/>
                <w:lang w:val="en-US"/>
              </w:rPr>
              <w:t>[6,7,8]</w:t>
            </w:r>
          </w:p>
        </w:tc>
      </w:tr>
      <w:tr w:rsidR="005E34F7" w:rsidRPr="00F26AAB" w:rsidTr="00E63632">
        <w:trPr>
          <w:trHeight w:val="28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3252" w:type="dxa"/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3.2 Асинхронные машины</w:t>
            </w:r>
          </w:p>
          <w:p w:rsidR="005E34F7" w:rsidRPr="000D415F" w:rsidRDefault="005E34F7" w:rsidP="00E63632">
            <w:r w:rsidRPr="000D415F">
              <w:t>3.2.1 Устройство и принцип действия асинхронного двигателя (АД).</w:t>
            </w:r>
          </w:p>
          <w:p w:rsidR="005E34F7" w:rsidRPr="000D415F" w:rsidRDefault="005E34F7" w:rsidP="00E63632">
            <w:r w:rsidRPr="000D415F">
              <w:lastRenderedPageBreak/>
              <w:t>3.2.2 Пульсирующее и вращающееся магнитное поле.</w:t>
            </w:r>
          </w:p>
          <w:p w:rsidR="005E34F7" w:rsidRPr="000D415F" w:rsidRDefault="005E34F7" w:rsidP="00E63632">
            <w:r w:rsidRPr="000D415F">
              <w:t>3.2.3 Механическая характеристика асинхронного двигателя. Искусственные механические характеристики асинхронного двигателя. Применение АД в судовых условиях.</w:t>
            </w:r>
          </w:p>
          <w:p w:rsidR="005E34F7" w:rsidRPr="000D415F" w:rsidRDefault="005E34F7" w:rsidP="00E63632">
            <w:r w:rsidRPr="000D415F">
              <w:t>3.2.4 Режимы работы, пуск, реверс, регулирование частоты вращения изменением U,f,E</w:t>
            </w:r>
            <w:r w:rsidRPr="000D415F">
              <w:rPr>
                <w:vertAlign w:val="subscript"/>
              </w:rPr>
              <w:t>д</w:t>
            </w:r>
            <w:r w:rsidRPr="000D415F">
              <w:t>,R</w:t>
            </w:r>
            <w:r w:rsidRPr="000D415F">
              <w:rPr>
                <w:vertAlign w:val="subscript"/>
              </w:rPr>
              <w:t>д</w:t>
            </w:r>
            <w:r w:rsidRPr="000D415F">
              <w:t>. асинхронной машины, шкала скольжений. Основные неисправности АД.</w:t>
            </w:r>
          </w:p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3.3. Синхронные машины.</w:t>
            </w:r>
          </w:p>
          <w:p w:rsidR="005E34F7" w:rsidRPr="000D415F" w:rsidRDefault="005E34F7" w:rsidP="00E63632">
            <w:r w:rsidRPr="000D415F">
              <w:t>3.3.1. Конструкция и принцип действия синхронной машины.     Применение в судовых условиях.</w:t>
            </w:r>
          </w:p>
          <w:p w:rsidR="005E34F7" w:rsidRPr="000D415F" w:rsidRDefault="005E34F7" w:rsidP="00E63632">
            <w:r w:rsidRPr="000D415F">
              <w:t xml:space="preserve">3.3.2 Характеристики синхронного генератора (нагрузочная, внешняя, регулировочная). Стабилизация выходных периметров, особенности схем СГ.    </w:t>
            </w:r>
          </w:p>
          <w:p w:rsidR="005E34F7" w:rsidRPr="000D415F" w:rsidRDefault="005E34F7" w:rsidP="00E63632">
            <w:r w:rsidRPr="000D415F">
              <w:t>3.3.3 Реакция якоря синхронного генератора изменение характеристик при работе на индуктивную и емкостную нагрузку.</w:t>
            </w:r>
          </w:p>
          <w:p w:rsidR="005E34F7" w:rsidRDefault="005E34F7" w:rsidP="00E63632">
            <w:pPr>
              <w:jc w:val="both"/>
              <w:rPr>
                <w:b/>
              </w:rPr>
            </w:pPr>
            <w:r w:rsidRPr="000D415F">
              <w:t>3.3.4 Работа синхронной машины в качестве синхронного двигателя. Способы пуска синхронного двигателя. Рабочие характеристики, применение в т.ч. судовых условиях</w:t>
            </w:r>
            <w:r>
              <w:t>.</w:t>
            </w:r>
          </w:p>
        </w:tc>
        <w:tc>
          <w:tcPr>
            <w:tcW w:w="506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623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31,32</w:t>
            </w:r>
          </w:p>
        </w:tc>
        <w:tc>
          <w:tcPr>
            <w:tcW w:w="1492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493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516" w:type="dxa"/>
          </w:tcPr>
          <w:p w:rsidR="005E34F7" w:rsidRPr="009178AA" w:rsidRDefault="005E34F7" w:rsidP="00163604">
            <w:pPr>
              <w:jc w:val="both"/>
              <w:rPr>
                <w:bCs/>
                <w:iCs/>
                <w:color w:val="000000" w:themeColor="text1"/>
                <w:lang w:val="en-US"/>
              </w:rPr>
            </w:pPr>
            <w:r>
              <w:rPr>
                <w:bCs/>
                <w:iCs/>
                <w:color w:val="000000" w:themeColor="text1"/>
                <w:lang w:val="en-US"/>
              </w:rPr>
              <w:t>[1,2,3,6,17]</w:t>
            </w:r>
          </w:p>
        </w:tc>
      </w:tr>
      <w:tr w:rsidR="005E34F7" w:rsidRPr="00F26AAB" w:rsidTr="00E63632">
        <w:trPr>
          <w:trHeight w:val="27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5</w:t>
            </w:r>
          </w:p>
        </w:tc>
        <w:tc>
          <w:tcPr>
            <w:tcW w:w="3252" w:type="dxa"/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Основы электроники.</w:t>
            </w:r>
          </w:p>
          <w:p w:rsidR="005E34F7" w:rsidRPr="000D415F" w:rsidRDefault="005E34F7" w:rsidP="00E63632">
            <w:r w:rsidRPr="000D415F">
              <w:t xml:space="preserve">4.1  Элементная база электроники (полупроводниковые элементы). Диоды. Основные характеристики </w:t>
            </w:r>
            <w:r w:rsidRPr="000D415F">
              <w:lastRenderedPageBreak/>
              <w:t>диода, ВАХ.</w:t>
            </w:r>
          </w:p>
          <w:p w:rsidR="005E34F7" w:rsidRPr="000D415F" w:rsidRDefault="005E34F7" w:rsidP="00E63632">
            <w:r w:rsidRPr="000D415F">
              <w:t>4.2 Источники питания силовой и электронной аппаратуры. Схемы выпрямления, фильтры.</w:t>
            </w:r>
          </w:p>
          <w:p w:rsidR="005E34F7" w:rsidRPr="000D415F" w:rsidRDefault="005E34F7" w:rsidP="00E63632">
            <w:r w:rsidRPr="000D415F">
              <w:t>4.3 Транзисторы. Интегральные микросхемы. Электронные усилители и генераторы. Применение операционных усилителей.</w:t>
            </w:r>
          </w:p>
          <w:p w:rsidR="005E34F7" w:rsidRPr="000D415F" w:rsidRDefault="005E34F7" w:rsidP="00E63632">
            <w:pPr>
              <w:tabs>
                <w:tab w:val="num" w:pos="561"/>
              </w:tabs>
              <w:ind w:firstLine="12"/>
            </w:pPr>
            <w:r w:rsidRPr="000D415F">
              <w:t>4.4 Судовые информационно – измерительные системы, функции и структурные схемы.</w:t>
            </w:r>
          </w:p>
        </w:tc>
        <w:tc>
          <w:tcPr>
            <w:tcW w:w="506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623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33,34</w:t>
            </w:r>
          </w:p>
        </w:tc>
        <w:tc>
          <w:tcPr>
            <w:tcW w:w="1492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493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516" w:type="dxa"/>
          </w:tcPr>
          <w:p w:rsidR="005E34F7" w:rsidRPr="0078281D" w:rsidRDefault="005E34F7" w:rsidP="00F26AAB">
            <w:pPr>
              <w:jc w:val="both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[1-4]</w:t>
            </w:r>
          </w:p>
        </w:tc>
      </w:tr>
      <w:tr w:rsidR="005E34F7" w:rsidRPr="00F26AAB" w:rsidTr="00E63632">
        <w:trPr>
          <w:trHeight w:val="27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6</w:t>
            </w:r>
          </w:p>
        </w:tc>
        <w:tc>
          <w:tcPr>
            <w:tcW w:w="3252" w:type="dxa"/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Заключение.</w:t>
            </w:r>
          </w:p>
          <w:p w:rsidR="005E34F7" w:rsidRPr="000D415F" w:rsidRDefault="005E34F7" w:rsidP="00E63632">
            <w:r w:rsidRPr="000D415F">
              <w:t>Рекомендации по дальнейшему углублению знаний в данной области техники.</w:t>
            </w:r>
          </w:p>
        </w:tc>
        <w:tc>
          <w:tcPr>
            <w:tcW w:w="506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623" w:type="dxa"/>
          </w:tcPr>
          <w:p w:rsidR="005E34F7" w:rsidRPr="00276A4B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35,36</w:t>
            </w:r>
          </w:p>
        </w:tc>
        <w:tc>
          <w:tcPr>
            <w:tcW w:w="1492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493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516" w:type="dxa"/>
          </w:tcPr>
          <w:p w:rsidR="005E34F7" w:rsidRPr="0078281D" w:rsidRDefault="005E34F7" w:rsidP="00F26AAB">
            <w:pPr>
              <w:jc w:val="both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[1-4]</w:t>
            </w:r>
          </w:p>
        </w:tc>
      </w:tr>
      <w:tr w:rsidR="0078281D" w:rsidRPr="00F26AAB" w:rsidTr="00E63632">
        <w:trPr>
          <w:trHeight w:val="270"/>
        </w:trPr>
        <w:tc>
          <w:tcPr>
            <w:tcW w:w="585" w:type="dxa"/>
          </w:tcPr>
          <w:p w:rsidR="0078281D" w:rsidRDefault="0078281D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3252" w:type="dxa"/>
          </w:tcPr>
          <w:p w:rsidR="0078281D" w:rsidRPr="0078281D" w:rsidRDefault="0078281D" w:rsidP="00E63632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06" w:type="dxa"/>
          </w:tcPr>
          <w:p w:rsidR="0078281D" w:rsidRPr="00F26AAB" w:rsidRDefault="0078281D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623" w:type="dxa"/>
          </w:tcPr>
          <w:p w:rsidR="0078281D" w:rsidRPr="00F26AAB" w:rsidRDefault="0078281D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1492" w:type="dxa"/>
          </w:tcPr>
          <w:p w:rsidR="0078281D" w:rsidRPr="00F26AAB" w:rsidRDefault="0078281D" w:rsidP="00F26AAB">
            <w:pPr>
              <w:jc w:val="both"/>
            </w:pPr>
          </w:p>
        </w:tc>
        <w:tc>
          <w:tcPr>
            <w:tcW w:w="1493" w:type="dxa"/>
          </w:tcPr>
          <w:p w:rsidR="0078281D" w:rsidRPr="00F26AAB" w:rsidRDefault="0078281D" w:rsidP="00F26AAB">
            <w:pPr>
              <w:jc w:val="both"/>
            </w:pPr>
          </w:p>
        </w:tc>
        <w:tc>
          <w:tcPr>
            <w:tcW w:w="1516" w:type="dxa"/>
          </w:tcPr>
          <w:p w:rsidR="0078281D" w:rsidRDefault="0078281D" w:rsidP="00F26AAB">
            <w:pPr>
              <w:jc w:val="both"/>
              <w:rPr>
                <w:bCs/>
                <w:iCs/>
                <w:lang w:val="en-US"/>
              </w:rPr>
            </w:pPr>
          </w:p>
        </w:tc>
      </w:tr>
    </w:tbl>
    <w:p w:rsidR="00F26AAB" w:rsidRPr="00F26AAB" w:rsidRDefault="00F26AAB" w:rsidP="00F26AAB">
      <w:pPr>
        <w:jc w:val="both"/>
        <w:rPr>
          <w:b/>
        </w:rPr>
      </w:pPr>
    </w:p>
    <w:p w:rsidR="00F26AAB" w:rsidRPr="00F26AAB" w:rsidRDefault="00F26AAB" w:rsidP="00F26AAB">
      <w:pPr>
        <w:jc w:val="both"/>
        <w:rPr>
          <w:b/>
          <w:bCs/>
        </w:rPr>
      </w:pPr>
      <w:r w:rsidRPr="00F26AAB">
        <w:rPr>
          <w:b/>
          <w:bCs/>
        </w:rPr>
        <w:t>4.2. Для заочной формы обучения</w:t>
      </w:r>
    </w:p>
    <w:p w:rsidR="00F26AAB" w:rsidRPr="00F26AAB" w:rsidRDefault="00F26AAB" w:rsidP="00F26AAB">
      <w:pPr>
        <w:jc w:val="both"/>
        <w:rPr>
          <w:b/>
          <w:bCs/>
        </w:rPr>
      </w:pPr>
      <w:r w:rsidRPr="00F26AAB">
        <w:rPr>
          <w:b/>
          <w:bCs/>
        </w:rPr>
        <w:t>4 семестр</w:t>
      </w:r>
    </w:p>
    <w:tbl>
      <w:tblPr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5"/>
        <w:gridCol w:w="3252"/>
        <w:gridCol w:w="506"/>
        <w:gridCol w:w="623"/>
        <w:gridCol w:w="1492"/>
        <w:gridCol w:w="1493"/>
        <w:gridCol w:w="1516"/>
      </w:tblGrid>
      <w:tr w:rsidR="00F26AAB" w:rsidRPr="00F26AAB" w:rsidTr="00E63632">
        <w:trPr>
          <w:trHeight w:val="270"/>
        </w:trPr>
        <w:tc>
          <w:tcPr>
            <w:tcW w:w="585" w:type="dxa"/>
            <w:vMerge w:val="restart"/>
            <w:vAlign w:val="center"/>
          </w:tcPr>
          <w:p w:rsidR="00F26AAB" w:rsidRPr="00F26AAB" w:rsidRDefault="00F26AAB" w:rsidP="00F26AAB">
            <w:pPr>
              <w:jc w:val="both"/>
            </w:pPr>
            <w:r w:rsidRPr="00F26AAB">
              <w:t>№</w:t>
            </w:r>
          </w:p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п/п</w:t>
            </w:r>
          </w:p>
        </w:tc>
        <w:tc>
          <w:tcPr>
            <w:tcW w:w="3252" w:type="dxa"/>
            <w:vMerge w:val="restart"/>
            <w:vAlign w:val="center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Содержание дисциплины, структурированное по темам (разделам), осваиваемое обучающимся в ходе СР</w:t>
            </w:r>
          </w:p>
        </w:tc>
        <w:tc>
          <w:tcPr>
            <w:tcW w:w="506" w:type="dxa"/>
            <w:vMerge w:val="restart"/>
            <w:textDirection w:val="btLr"/>
          </w:tcPr>
          <w:p w:rsidR="00F26AAB" w:rsidRPr="00F26AAB" w:rsidRDefault="00F26AAB" w:rsidP="00F26AAB">
            <w:pPr>
              <w:jc w:val="both"/>
            </w:pPr>
            <w:r w:rsidRPr="00F26AAB">
              <w:t>Семестр</w:t>
            </w:r>
          </w:p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623" w:type="dxa"/>
            <w:vMerge w:val="restart"/>
            <w:textDirection w:val="btLr"/>
          </w:tcPr>
          <w:p w:rsidR="00F26AAB" w:rsidRPr="00F26AAB" w:rsidRDefault="00F26AAB" w:rsidP="00F26AAB">
            <w:pPr>
              <w:jc w:val="both"/>
            </w:pPr>
            <w:r w:rsidRPr="00F26AAB">
              <w:t>Неделя</w:t>
            </w:r>
          </w:p>
        </w:tc>
        <w:tc>
          <w:tcPr>
            <w:tcW w:w="4501" w:type="dxa"/>
            <w:gridSpan w:val="3"/>
            <w:vAlign w:val="center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Учебно-методическое обеспечение СР</w:t>
            </w:r>
          </w:p>
        </w:tc>
      </w:tr>
      <w:tr w:rsidR="00F26AAB" w:rsidRPr="00F26AAB" w:rsidTr="00E63632">
        <w:trPr>
          <w:trHeight w:val="280"/>
        </w:trPr>
        <w:tc>
          <w:tcPr>
            <w:tcW w:w="585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3252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506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623" w:type="dxa"/>
            <w:vMerge/>
          </w:tcPr>
          <w:p w:rsidR="00F26AAB" w:rsidRPr="00F26AAB" w:rsidRDefault="00F26AAB" w:rsidP="00F26AAB">
            <w:pPr>
              <w:jc w:val="both"/>
            </w:pPr>
          </w:p>
        </w:tc>
        <w:tc>
          <w:tcPr>
            <w:tcW w:w="2985" w:type="dxa"/>
            <w:gridSpan w:val="2"/>
            <w:vAlign w:val="center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Учебные задания для СР</w:t>
            </w:r>
          </w:p>
        </w:tc>
        <w:tc>
          <w:tcPr>
            <w:tcW w:w="1516" w:type="dxa"/>
            <w:vMerge w:val="restart"/>
            <w:vAlign w:val="center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 w:rsidRPr="00F26AAB">
              <w:t>Литература</w:t>
            </w:r>
          </w:p>
        </w:tc>
      </w:tr>
      <w:tr w:rsidR="00F26AAB" w:rsidRPr="00F26AAB" w:rsidTr="00E63632">
        <w:trPr>
          <w:trHeight w:val="747"/>
        </w:trPr>
        <w:tc>
          <w:tcPr>
            <w:tcW w:w="585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3252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506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623" w:type="dxa"/>
            <w:vMerge/>
          </w:tcPr>
          <w:p w:rsidR="00F26AAB" w:rsidRPr="00F26AAB" w:rsidRDefault="00F26AAB" w:rsidP="00F26AAB">
            <w:pPr>
              <w:jc w:val="both"/>
            </w:pPr>
          </w:p>
        </w:tc>
        <w:tc>
          <w:tcPr>
            <w:tcW w:w="1492" w:type="dxa"/>
            <w:vAlign w:val="center"/>
          </w:tcPr>
          <w:p w:rsidR="00F26AAB" w:rsidRPr="00F26AAB" w:rsidRDefault="00F26AAB" w:rsidP="00F26AAB">
            <w:pPr>
              <w:jc w:val="both"/>
            </w:pPr>
            <w:r w:rsidRPr="00F26AAB">
              <w:t>ОСР</w:t>
            </w:r>
          </w:p>
        </w:tc>
        <w:tc>
          <w:tcPr>
            <w:tcW w:w="1493" w:type="dxa"/>
            <w:vAlign w:val="center"/>
          </w:tcPr>
          <w:p w:rsidR="00F26AAB" w:rsidRPr="00F26AAB" w:rsidRDefault="00F26AAB" w:rsidP="00F26AAB">
            <w:pPr>
              <w:jc w:val="both"/>
            </w:pPr>
            <w:r w:rsidRPr="00F26AAB">
              <w:t>КСР</w:t>
            </w:r>
          </w:p>
        </w:tc>
        <w:tc>
          <w:tcPr>
            <w:tcW w:w="1516" w:type="dxa"/>
            <w:vMerge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</w:tr>
      <w:tr w:rsidR="005E34F7" w:rsidRPr="00F26AAB" w:rsidTr="005900BB">
        <w:trPr>
          <w:trHeight w:val="28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3252" w:type="dxa"/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Введение.</w:t>
            </w:r>
          </w:p>
          <w:p w:rsidR="005E34F7" w:rsidRPr="000D415F" w:rsidRDefault="005E34F7" w:rsidP="00E63632">
            <w:r w:rsidRPr="000D415F">
              <w:t>Роль общей электротехники электроники и широкое ее применение в промышленности и транспорте. Краткий исторический обзор развития судовой электротехники.</w:t>
            </w:r>
          </w:p>
        </w:tc>
        <w:tc>
          <w:tcPr>
            <w:tcW w:w="506" w:type="dxa"/>
          </w:tcPr>
          <w:p w:rsidR="005E34F7" w:rsidRPr="005E34F7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623" w:type="dxa"/>
            <w:textDirection w:val="btLr"/>
          </w:tcPr>
          <w:p w:rsidR="005E34F7" w:rsidRDefault="005E34F7" w:rsidP="00851B25">
            <w:pPr>
              <w:ind w:left="113" w:right="113"/>
              <w:jc w:val="center"/>
            </w:pPr>
            <w:r w:rsidRPr="00A01D6A">
              <w:rPr>
                <w:color w:val="000000"/>
              </w:rPr>
              <w:t>По графику уч. пл.</w:t>
            </w:r>
          </w:p>
        </w:tc>
        <w:tc>
          <w:tcPr>
            <w:tcW w:w="1492" w:type="dxa"/>
            <w:vMerge w:val="restart"/>
          </w:tcPr>
          <w:p w:rsidR="005E34F7" w:rsidRDefault="005E34F7" w:rsidP="00163604">
            <w:pPr>
              <w:tabs>
                <w:tab w:val="left" w:pos="708"/>
              </w:tabs>
              <w:overflowPunct w:val="0"/>
              <w:autoSpaceDE w:val="0"/>
              <w:snapToGrid w:val="0"/>
              <w:spacing w:line="100" w:lineRule="atLeast"/>
              <w:textAlignment w:val="baseline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Подготовка к опросам, проработка лекций. Оформление отчётов по лабораторным работам. </w:t>
            </w:r>
          </w:p>
        </w:tc>
        <w:tc>
          <w:tcPr>
            <w:tcW w:w="1493" w:type="dxa"/>
            <w:vMerge w:val="restart"/>
          </w:tcPr>
          <w:p w:rsidR="005E34F7" w:rsidRPr="004837D6" w:rsidRDefault="005E34F7" w:rsidP="00163604">
            <w:pPr>
              <w:tabs>
                <w:tab w:val="left" w:pos="708"/>
              </w:tabs>
              <w:overflowPunct w:val="0"/>
              <w:autoSpaceDE w:val="0"/>
              <w:snapToGrid w:val="0"/>
              <w:textAlignment w:val="baseline"/>
              <w:rPr>
                <w:rFonts w:eastAsia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Подготовка к зачету.</w:t>
            </w:r>
          </w:p>
          <w:p w:rsidR="005E34F7" w:rsidRPr="004837D6" w:rsidRDefault="005E34F7" w:rsidP="00163604">
            <w:pPr>
              <w:tabs>
                <w:tab w:val="left" w:pos="708"/>
              </w:tabs>
              <w:overflowPunct w:val="0"/>
              <w:autoSpaceDE w:val="0"/>
              <w:snapToGrid w:val="0"/>
              <w:textAlignment w:val="baseline"/>
              <w:rPr>
                <w:rFonts w:eastAsia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Cs/>
                <w:iCs/>
                <w:color w:val="000000"/>
                <w:sz w:val="20"/>
                <w:szCs w:val="20"/>
              </w:rPr>
              <w:t>Выполнение РГР</w:t>
            </w:r>
          </w:p>
        </w:tc>
        <w:tc>
          <w:tcPr>
            <w:tcW w:w="1516" w:type="dxa"/>
          </w:tcPr>
          <w:p w:rsidR="005E34F7" w:rsidRPr="007F785C" w:rsidRDefault="005E34F7" w:rsidP="00163604">
            <w:pPr>
              <w:jc w:val="both"/>
              <w:rPr>
                <w:bCs/>
                <w:iCs/>
                <w:color w:val="000000" w:themeColor="text1"/>
                <w:lang w:val="en-US"/>
              </w:rPr>
            </w:pPr>
            <w:r>
              <w:rPr>
                <w:bCs/>
                <w:iCs/>
                <w:color w:val="000000" w:themeColor="text1"/>
                <w:lang w:val="en-US"/>
              </w:rPr>
              <w:t>[1,5]</w:t>
            </w:r>
          </w:p>
        </w:tc>
      </w:tr>
      <w:tr w:rsidR="005E34F7" w:rsidRPr="00F26AAB" w:rsidTr="005900BB">
        <w:trPr>
          <w:trHeight w:val="28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3252" w:type="dxa"/>
          </w:tcPr>
          <w:p w:rsidR="005E34F7" w:rsidRDefault="005E34F7" w:rsidP="00E63632">
            <w:pPr>
              <w:jc w:val="both"/>
              <w:rPr>
                <w:b/>
              </w:rPr>
            </w:pPr>
            <w:r>
              <w:rPr>
                <w:b/>
              </w:rPr>
              <w:t>1. Электрич</w:t>
            </w:r>
            <w:r w:rsidRPr="000D415F">
              <w:rPr>
                <w:b/>
              </w:rPr>
              <w:t>еские машины.</w:t>
            </w:r>
          </w:p>
          <w:p w:rsidR="005E34F7" w:rsidRDefault="005E34F7" w:rsidP="00E63632">
            <w:pPr>
              <w:jc w:val="both"/>
              <w:rPr>
                <w:b/>
              </w:rPr>
            </w:pPr>
            <w:r>
              <w:rPr>
                <w:b/>
              </w:rPr>
              <w:t>1.1.Трансформаторы</w:t>
            </w:r>
          </w:p>
          <w:p w:rsidR="005E34F7" w:rsidRPr="000D415F" w:rsidRDefault="005E34F7" w:rsidP="00E63632">
            <w:pPr>
              <w:tabs>
                <w:tab w:val="num" w:pos="561"/>
              </w:tabs>
              <w:jc w:val="both"/>
            </w:pPr>
            <w:r>
              <w:t>1</w:t>
            </w:r>
            <w:r w:rsidRPr="000D415F">
              <w:t>.</w:t>
            </w:r>
            <w:r>
              <w:t>1</w:t>
            </w:r>
            <w:r w:rsidRPr="000D415F">
              <w:t>.</w:t>
            </w:r>
            <w:r>
              <w:t>1</w:t>
            </w:r>
            <w:r w:rsidRPr="000D415F">
              <w:t xml:space="preserve"> Конструкция, принцип действия и основные соотношения и  характеристики для одно- и трехфазного трансформатора.  Группы соединения обмоток.</w:t>
            </w:r>
          </w:p>
          <w:p w:rsidR="005E34F7" w:rsidRPr="00F26AAB" w:rsidRDefault="005E34F7" w:rsidP="00E63632">
            <w:pPr>
              <w:jc w:val="both"/>
            </w:pPr>
            <w:r>
              <w:t>1</w:t>
            </w:r>
            <w:r w:rsidRPr="000D415F">
              <w:t>.</w:t>
            </w:r>
            <w:r>
              <w:t>1</w:t>
            </w:r>
            <w:r w:rsidRPr="000D415F">
              <w:t>.</w:t>
            </w:r>
            <w:r>
              <w:t xml:space="preserve">2 Автотрансформаторы, сварочные </w:t>
            </w:r>
            <w:r w:rsidRPr="000D415F">
              <w:t>трансформаторы. Эксплуатационные особенности.</w:t>
            </w:r>
          </w:p>
          <w:p w:rsidR="005E34F7" w:rsidRPr="000D415F" w:rsidRDefault="005E34F7" w:rsidP="00E63632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Pr="000D415F">
              <w:rPr>
                <w:b/>
              </w:rPr>
              <w:t>.</w:t>
            </w:r>
            <w:r>
              <w:rPr>
                <w:b/>
              </w:rPr>
              <w:t>2</w:t>
            </w:r>
            <w:r w:rsidRPr="000D415F">
              <w:rPr>
                <w:b/>
              </w:rPr>
              <w:t xml:space="preserve">. Машины постоянного тока </w:t>
            </w:r>
          </w:p>
          <w:p w:rsidR="005E34F7" w:rsidRPr="000D415F" w:rsidRDefault="005E34F7" w:rsidP="00E63632">
            <w:pPr>
              <w:jc w:val="both"/>
            </w:pPr>
            <w:r w:rsidRPr="000D415F">
              <w:lastRenderedPageBreak/>
              <w:t>3.1.1 Конструкция и принцип действия машины постоянного тока. Принцип обратимости. Судовые машины.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3.1.2 Модель электрической машины и режимы ее работы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3.1.3. Основные уравнения  пускового и установившегося режима работы  машины постоянного тока.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3.1.4 Механические характеристики электродвигателей постоянного тока (параллельного, последовательного, смешанного возбуждения).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3.1.5. Искусственные характеристики электродвигателя постоянного тока параллельного возбуждения при изменении U,R,Ф.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3.1.6  Характеристики генератора постоянного тока (нагрузочная, внешняя, регулировочная).</w:t>
            </w:r>
          </w:p>
          <w:p w:rsidR="005E34F7" w:rsidRPr="000D415F" w:rsidRDefault="005E34F7" w:rsidP="00E63632">
            <w:pPr>
              <w:jc w:val="both"/>
              <w:rPr>
                <w:b/>
              </w:rPr>
            </w:pPr>
            <w:r w:rsidRPr="000D415F">
              <w:rPr>
                <w:b/>
              </w:rPr>
              <w:t>3.2 Асинхронные машины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3.2.1 Устройство и принцип действия асинхронного двигателя (АД).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3.2.2 Пульсирующее и вращающееся магнитное поле.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3.2.3 Механическая характеристика асинхронного двигателя. Искусственные механические характеристики асинхронного двигателя. Применение АД в судовых условиях.</w:t>
            </w:r>
          </w:p>
          <w:p w:rsidR="005E34F7" w:rsidRDefault="005E34F7" w:rsidP="00E63632">
            <w:pPr>
              <w:jc w:val="both"/>
            </w:pPr>
            <w:r w:rsidRPr="000D415F">
              <w:t>3.2.4 Режимы работы, пуск, реверс, регулирование частоты вращения изменением U,f,E</w:t>
            </w:r>
            <w:r w:rsidRPr="000D415F">
              <w:rPr>
                <w:vertAlign w:val="subscript"/>
              </w:rPr>
              <w:t>д</w:t>
            </w:r>
            <w:r w:rsidRPr="000D415F">
              <w:t>,R</w:t>
            </w:r>
            <w:r w:rsidRPr="000D415F">
              <w:rPr>
                <w:vertAlign w:val="subscript"/>
              </w:rPr>
              <w:t>д</w:t>
            </w:r>
            <w:r w:rsidRPr="000D415F">
              <w:t>. асинхронной машины, шкала скольжений. Основные неисправности АД.</w:t>
            </w:r>
          </w:p>
          <w:p w:rsidR="005E34F7" w:rsidRDefault="005E34F7" w:rsidP="00E63632">
            <w:pPr>
              <w:jc w:val="both"/>
            </w:pPr>
          </w:p>
          <w:p w:rsidR="005E34F7" w:rsidRDefault="005E34F7" w:rsidP="00FA05F4">
            <w:r w:rsidRPr="00261B92">
              <w:t>«Испыта</w:t>
            </w:r>
            <w:r>
              <w:t>н</w:t>
            </w:r>
            <w:r w:rsidRPr="00261B92">
              <w:t xml:space="preserve">ие  трехфазного асинхронного </w:t>
            </w:r>
          </w:p>
          <w:p w:rsidR="005E34F7" w:rsidRDefault="005E34F7" w:rsidP="00FA05F4">
            <w:r w:rsidRPr="00261B92">
              <w:t xml:space="preserve">двигателя с </w:t>
            </w:r>
            <w:r>
              <w:t xml:space="preserve"> </w:t>
            </w:r>
            <w:r w:rsidRPr="00261B92">
              <w:t>кор</w:t>
            </w:r>
            <w:r>
              <w:t>о</w:t>
            </w:r>
            <w:r w:rsidRPr="00261B92">
              <w:t>ткозамкнутым ротором»</w:t>
            </w:r>
          </w:p>
          <w:p w:rsidR="005E34F7" w:rsidRPr="000D415F" w:rsidRDefault="005E34F7" w:rsidP="00E63632">
            <w:pPr>
              <w:jc w:val="both"/>
            </w:pPr>
          </w:p>
          <w:p w:rsidR="005E34F7" w:rsidRPr="000D415F" w:rsidRDefault="005E34F7" w:rsidP="00E63632">
            <w:pPr>
              <w:jc w:val="both"/>
              <w:rPr>
                <w:b/>
              </w:rPr>
            </w:pPr>
            <w:r w:rsidRPr="000D415F">
              <w:rPr>
                <w:b/>
              </w:rPr>
              <w:t>3.3. Синхронные машины.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3.3.1. Конструкция и принцип действия синхронной машины.     Применение в судовых условиях.</w:t>
            </w:r>
          </w:p>
          <w:p w:rsidR="005E34F7" w:rsidRPr="000D415F" w:rsidRDefault="005E34F7" w:rsidP="00E63632">
            <w:pPr>
              <w:jc w:val="both"/>
            </w:pPr>
            <w:r w:rsidRPr="000D415F">
              <w:t xml:space="preserve">3.3.2 Характеристики синхронного генератора (нагрузочная, внешняя, регулировочная). Стабилизация выходных периметров, особенности схем СГ.    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3.3.3 Реакция якоря синхронного генератора изменение характеристик при работе на индуктивную и емкостную нагрузку.</w:t>
            </w:r>
          </w:p>
          <w:p w:rsidR="005E34F7" w:rsidRPr="000D415F" w:rsidRDefault="005E34F7" w:rsidP="00E63632">
            <w:pPr>
              <w:jc w:val="both"/>
            </w:pPr>
            <w:r w:rsidRPr="000D415F">
              <w:t>3.3.4 Работа синхронной машины в качестве синхронного двигателя. Способы пуска синхронного двигателя. Рабочие характеристики, применение в т.ч. судовых условиях.</w:t>
            </w:r>
          </w:p>
        </w:tc>
        <w:tc>
          <w:tcPr>
            <w:tcW w:w="506" w:type="dxa"/>
          </w:tcPr>
          <w:p w:rsidR="005E34F7" w:rsidRPr="005E34F7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623" w:type="dxa"/>
            <w:textDirection w:val="btLr"/>
          </w:tcPr>
          <w:p w:rsidR="005E34F7" w:rsidRDefault="005E34F7" w:rsidP="00851B25">
            <w:pPr>
              <w:ind w:left="113" w:right="113"/>
              <w:jc w:val="center"/>
            </w:pPr>
            <w:r w:rsidRPr="00A01D6A">
              <w:rPr>
                <w:color w:val="000000"/>
              </w:rPr>
              <w:t>По графику уч. пл.</w:t>
            </w:r>
          </w:p>
        </w:tc>
        <w:tc>
          <w:tcPr>
            <w:tcW w:w="1492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493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516" w:type="dxa"/>
          </w:tcPr>
          <w:p w:rsidR="005E34F7" w:rsidRPr="007F785C" w:rsidRDefault="005E34F7" w:rsidP="00163604">
            <w:pPr>
              <w:jc w:val="both"/>
              <w:rPr>
                <w:bCs/>
                <w:iCs/>
                <w:color w:val="000000" w:themeColor="text1"/>
                <w:lang w:val="en-US"/>
              </w:rPr>
            </w:pPr>
            <w:r>
              <w:rPr>
                <w:bCs/>
                <w:iCs/>
                <w:color w:val="000000" w:themeColor="text1"/>
                <w:lang w:val="en-US"/>
              </w:rPr>
              <w:t>[2,3,4]</w:t>
            </w:r>
          </w:p>
        </w:tc>
      </w:tr>
      <w:tr w:rsidR="005E34F7" w:rsidRPr="00F26AAB" w:rsidTr="005900BB">
        <w:trPr>
          <w:trHeight w:val="28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3252" w:type="dxa"/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Основы электроники.</w:t>
            </w:r>
          </w:p>
          <w:p w:rsidR="005E34F7" w:rsidRPr="000D415F" w:rsidRDefault="005E34F7" w:rsidP="00E63632">
            <w:r w:rsidRPr="000D415F">
              <w:t>4.1  Элементная база электроники (полупроводниковые элементы). Диоды. Основные характеристики диода, ВАХ.</w:t>
            </w:r>
          </w:p>
          <w:p w:rsidR="005E34F7" w:rsidRPr="000D415F" w:rsidRDefault="005E34F7" w:rsidP="00E63632">
            <w:r w:rsidRPr="000D415F">
              <w:t>4.2 Источники питания силовой и электронной аппаратуры. Схемы выпрямления, фильтры.</w:t>
            </w:r>
          </w:p>
          <w:p w:rsidR="005E34F7" w:rsidRPr="000D415F" w:rsidRDefault="005E34F7" w:rsidP="00E63632">
            <w:r w:rsidRPr="000D415F">
              <w:t>4.3 Транзисторы. Интегральные микросхемы. Электронные усилители и генераторы. Применение операционных усилителей.</w:t>
            </w:r>
          </w:p>
          <w:p w:rsidR="005E34F7" w:rsidRPr="000D415F" w:rsidRDefault="005E34F7" w:rsidP="00E63632">
            <w:pPr>
              <w:tabs>
                <w:tab w:val="num" w:pos="561"/>
              </w:tabs>
              <w:ind w:firstLine="12"/>
            </w:pPr>
            <w:r w:rsidRPr="000D415F">
              <w:t>4.4 Судовые информационно – измерительные системы, функции и структурные схемы.</w:t>
            </w:r>
          </w:p>
        </w:tc>
        <w:tc>
          <w:tcPr>
            <w:tcW w:w="506" w:type="dxa"/>
          </w:tcPr>
          <w:p w:rsidR="005E34F7" w:rsidRPr="005E34F7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623" w:type="dxa"/>
            <w:textDirection w:val="btLr"/>
          </w:tcPr>
          <w:p w:rsidR="005E34F7" w:rsidRDefault="005E34F7" w:rsidP="00851B25">
            <w:pPr>
              <w:ind w:left="113" w:right="113"/>
              <w:jc w:val="center"/>
            </w:pPr>
            <w:r w:rsidRPr="00A01D6A">
              <w:rPr>
                <w:color w:val="000000"/>
              </w:rPr>
              <w:t>По графику уч. пл.</w:t>
            </w:r>
          </w:p>
        </w:tc>
        <w:tc>
          <w:tcPr>
            <w:tcW w:w="1492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493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516" w:type="dxa"/>
          </w:tcPr>
          <w:p w:rsidR="005E34F7" w:rsidRPr="009178AA" w:rsidRDefault="005E34F7" w:rsidP="00163604">
            <w:pPr>
              <w:jc w:val="both"/>
              <w:rPr>
                <w:bCs/>
                <w:iCs/>
                <w:color w:val="000000" w:themeColor="text1"/>
                <w:lang w:val="en-US"/>
              </w:rPr>
            </w:pPr>
            <w:r>
              <w:rPr>
                <w:bCs/>
                <w:iCs/>
                <w:color w:val="000000" w:themeColor="text1"/>
                <w:lang w:val="en-US"/>
              </w:rPr>
              <w:t>[6,7,8]</w:t>
            </w:r>
          </w:p>
        </w:tc>
      </w:tr>
      <w:tr w:rsidR="005E34F7" w:rsidRPr="00F26AAB" w:rsidTr="005900BB">
        <w:trPr>
          <w:trHeight w:val="280"/>
        </w:trPr>
        <w:tc>
          <w:tcPr>
            <w:tcW w:w="585" w:type="dxa"/>
          </w:tcPr>
          <w:p w:rsidR="005E34F7" w:rsidRPr="00276A4B" w:rsidRDefault="005E34F7" w:rsidP="00E6363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3252" w:type="dxa"/>
          </w:tcPr>
          <w:p w:rsidR="005E34F7" w:rsidRPr="000D415F" w:rsidRDefault="005E34F7" w:rsidP="00E63632">
            <w:pPr>
              <w:rPr>
                <w:b/>
              </w:rPr>
            </w:pPr>
            <w:r w:rsidRPr="000D415F">
              <w:rPr>
                <w:b/>
              </w:rPr>
              <w:t>Заключение.</w:t>
            </w:r>
          </w:p>
          <w:p w:rsidR="005E34F7" w:rsidRPr="000D415F" w:rsidRDefault="005E34F7" w:rsidP="00E63632">
            <w:r w:rsidRPr="000D415F">
              <w:t xml:space="preserve">Рекомендации по </w:t>
            </w:r>
            <w:r w:rsidRPr="000D415F">
              <w:lastRenderedPageBreak/>
              <w:t>дальнейшему углублению знаний в данной области техники.</w:t>
            </w:r>
          </w:p>
        </w:tc>
        <w:tc>
          <w:tcPr>
            <w:tcW w:w="506" w:type="dxa"/>
          </w:tcPr>
          <w:p w:rsidR="005E34F7" w:rsidRPr="005E34F7" w:rsidRDefault="005E34F7" w:rsidP="00851B2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</w:rPr>
            </w:pPr>
            <w:r w:rsidRPr="005E34F7">
              <w:rPr>
                <w:rFonts w:eastAsia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623" w:type="dxa"/>
            <w:textDirection w:val="btLr"/>
          </w:tcPr>
          <w:p w:rsidR="005E34F7" w:rsidRDefault="005E34F7" w:rsidP="00851B25">
            <w:pPr>
              <w:ind w:left="113" w:right="113"/>
              <w:jc w:val="center"/>
            </w:pPr>
            <w:r w:rsidRPr="00A01D6A">
              <w:rPr>
                <w:color w:val="000000"/>
              </w:rPr>
              <w:t>По графику уч. пл.</w:t>
            </w:r>
          </w:p>
        </w:tc>
        <w:tc>
          <w:tcPr>
            <w:tcW w:w="1492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493" w:type="dxa"/>
            <w:vMerge/>
          </w:tcPr>
          <w:p w:rsidR="005E34F7" w:rsidRPr="00F26AAB" w:rsidRDefault="005E34F7" w:rsidP="00F26AAB">
            <w:pPr>
              <w:jc w:val="both"/>
            </w:pPr>
          </w:p>
        </w:tc>
        <w:tc>
          <w:tcPr>
            <w:tcW w:w="1516" w:type="dxa"/>
          </w:tcPr>
          <w:p w:rsidR="005E34F7" w:rsidRPr="009178AA" w:rsidRDefault="005E34F7" w:rsidP="00163604">
            <w:pPr>
              <w:jc w:val="both"/>
              <w:rPr>
                <w:bCs/>
                <w:iCs/>
                <w:color w:val="000000" w:themeColor="text1"/>
                <w:lang w:val="en-US"/>
              </w:rPr>
            </w:pPr>
            <w:r>
              <w:rPr>
                <w:bCs/>
                <w:iCs/>
                <w:color w:val="000000" w:themeColor="text1"/>
                <w:lang w:val="en-US"/>
              </w:rPr>
              <w:t>[1,2,3,6,17]</w:t>
            </w:r>
          </w:p>
        </w:tc>
      </w:tr>
      <w:tr w:rsidR="00F26AAB" w:rsidRPr="00F26AAB" w:rsidTr="00E63632">
        <w:trPr>
          <w:trHeight w:val="270"/>
        </w:trPr>
        <w:tc>
          <w:tcPr>
            <w:tcW w:w="585" w:type="dxa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3252" w:type="dxa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Итого:</w:t>
            </w:r>
          </w:p>
        </w:tc>
        <w:tc>
          <w:tcPr>
            <w:tcW w:w="506" w:type="dxa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623" w:type="dxa"/>
          </w:tcPr>
          <w:p w:rsidR="00F26AAB" w:rsidRPr="00F26AAB" w:rsidRDefault="00F26AAB" w:rsidP="00F26AAB">
            <w:pPr>
              <w:jc w:val="both"/>
              <w:rPr>
                <w:bCs/>
                <w:i/>
                <w:iCs/>
              </w:rPr>
            </w:pPr>
          </w:p>
        </w:tc>
        <w:tc>
          <w:tcPr>
            <w:tcW w:w="1492" w:type="dxa"/>
          </w:tcPr>
          <w:p w:rsidR="00F26AAB" w:rsidRPr="00F26AAB" w:rsidRDefault="00F26AAB" w:rsidP="00F26AAB">
            <w:pPr>
              <w:jc w:val="both"/>
            </w:pPr>
          </w:p>
        </w:tc>
        <w:tc>
          <w:tcPr>
            <w:tcW w:w="1493" w:type="dxa"/>
          </w:tcPr>
          <w:p w:rsidR="00F26AAB" w:rsidRPr="00F26AAB" w:rsidRDefault="00F26AAB" w:rsidP="00F26AAB">
            <w:pPr>
              <w:jc w:val="both"/>
            </w:pPr>
          </w:p>
        </w:tc>
        <w:tc>
          <w:tcPr>
            <w:tcW w:w="1516" w:type="dxa"/>
          </w:tcPr>
          <w:p w:rsidR="00F26AAB" w:rsidRPr="00F26AAB" w:rsidRDefault="00F26AAB" w:rsidP="00F26AAB">
            <w:pPr>
              <w:jc w:val="both"/>
              <w:rPr>
                <w:bCs/>
                <w:iCs/>
              </w:rPr>
            </w:pPr>
          </w:p>
        </w:tc>
      </w:tr>
    </w:tbl>
    <w:p w:rsidR="00A82273" w:rsidRPr="00F26AAB" w:rsidRDefault="00A82273" w:rsidP="0050378A">
      <w:pPr>
        <w:jc w:val="both"/>
      </w:pPr>
    </w:p>
    <w:p w:rsidR="00F26AAB" w:rsidRPr="00F26AAB" w:rsidRDefault="00F26AAB" w:rsidP="00F26AAB">
      <w:pPr>
        <w:jc w:val="both"/>
        <w:rPr>
          <w:b/>
          <w:bCs/>
        </w:rPr>
      </w:pPr>
      <w:r w:rsidRPr="00F26AAB">
        <w:rPr>
          <w:b/>
          <w:bCs/>
        </w:rPr>
        <w:t>5. Рекомендации по реализации дисциплины для инвалидов и лиц с ограниченными возможностями здоровья</w:t>
      </w:r>
    </w:p>
    <w:p w:rsidR="00F26AAB" w:rsidRPr="00F26AAB" w:rsidRDefault="00F26AAB" w:rsidP="00F26AAB">
      <w:pPr>
        <w:jc w:val="both"/>
        <w:rPr>
          <w:b/>
          <w:bCs/>
        </w:rPr>
      </w:pPr>
    </w:p>
    <w:p w:rsidR="00F26AAB" w:rsidRPr="00F26AAB" w:rsidRDefault="00F26AAB" w:rsidP="00F26AAB">
      <w:pPr>
        <w:jc w:val="both"/>
        <w:rPr>
          <w:b/>
        </w:rPr>
      </w:pPr>
      <w:r w:rsidRPr="00F26AAB">
        <w:rPr>
          <w:b/>
          <w:bCs/>
        </w:rPr>
        <w:t>5.1. Наличие соответствующих условий реализации дисциплины</w:t>
      </w:r>
    </w:p>
    <w:p w:rsidR="00F26AAB" w:rsidRPr="00F26AAB" w:rsidRDefault="00F26AAB" w:rsidP="00F26AAB">
      <w:pPr>
        <w:jc w:val="both"/>
      </w:pPr>
      <w:r w:rsidRPr="00F26AAB">
        <w:t xml:space="preserve">Для обучающихся </w:t>
      </w:r>
      <w:r w:rsidRPr="00F26AAB">
        <w:rPr>
          <w:iCs/>
        </w:rPr>
        <w:t xml:space="preserve">из числа инвалидов и лиц с ограниченными возможностями здоровья </w:t>
      </w:r>
      <w:r w:rsidRPr="00F26AAB">
        <w:t xml:space="preserve">на основании письменного заявления </w:t>
      </w:r>
      <w:r w:rsidRPr="00F26AAB">
        <w:rPr>
          <w:iCs/>
        </w:rPr>
        <w:t>дисциплина реализуется с учетом особенностей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оказывающего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невозможно или затруднено обучение по дисциплине.</w:t>
      </w:r>
    </w:p>
    <w:p w:rsidR="00F26AAB" w:rsidRPr="00F26AAB" w:rsidRDefault="00F26AAB" w:rsidP="00F26AAB">
      <w:pPr>
        <w:jc w:val="both"/>
        <w:rPr>
          <w:b/>
        </w:rPr>
      </w:pPr>
    </w:p>
    <w:p w:rsidR="00F26AAB" w:rsidRPr="00F26AAB" w:rsidRDefault="00F26AAB" w:rsidP="00F26AAB">
      <w:pPr>
        <w:jc w:val="both"/>
      </w:pPr>
      <w:r w:rsidRPr="00F26AAB">
        <w:rPr>
          <w:b/>
        </w:rPr>
        <w:t>5.2.</w:t>
      </w:r>
      <w:r w:rsidRPr="00F26AAB">
        <w:rPr>
          <w:b/>
          <w:bCs/>
        </w:rPr>
        <w:t>Обеспечение соблюдения  общих требований</w:t>
      </w:r>
      <w:r w:rsidRPr="00F26AAB">
        <w:rPr>
          <w:i/>
          <w:iCs/>
        </w:rPr>
        <w:t>.</w:t>
      </w:r>
    </w:p>
    <w:p w:rsidR="00F26AAB" w:rsidRPr="00F26AAB" w:rsidRDefault="00F26AAB" w:rsidP="00F26AAB">
      <w:pPr>
        <w:jc w:val="both"/>
      </w:pPr>
      <w:r w:rsidRPr="00F26AAB">
        <w:rPr>
          <w:iCs/>
        </w:rPr>
        <w:t xml:space="preserve">При реализации дисциплины </w:t>
      </w:r>
      <w:r w:rsidRPr="00F26AAB">
        <w:t xml:space="preserve">на основании письменного заявления </w:t>
      </w:r>
      <w:r w:rsidRPr="00F26AAB">
        <w:rPr>
          <w:iCs/>
        </w:rPr>
        <w:t>обеспечивается обучающегося соблюдение следующих общих требований: проведение занятий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для обучающихся; присутствие в аудитории ассистента (ассистентов), оказывающего (их) обучающимся необходимую техническую помощь с учетом их индивидуальных особенностей на основании письменного заявления; пользование необходимыми обучающимся техническими средствами с учетом их индивидуальных особенностей</w:t>
      </w:r>
      <w:r w:rsidRPr="00F26AAB">
        <w:rPr>
          <w:i/>
          <w:iCs/>
        </w:rPr>
        <w:t>.</w:t>
      </w:r>
    </w:p>
    <w:p w:rsidR="00F26AAB" w:rsidRPr="00F26AAB" w:rsidRDefault="00F26AAB" w:rsidP="00F26AAB">
      <w:pPr>
        <w:jc w:val="both"/>
        <w:rPr>
          <w:b/>
        </w:rPr>
      </w:pPr>
    </w:p>
    <w:p w:rsidR="00F26AAB" w:rsidRPr="00F26AAB" w:rsidRDefault="00F26AAB" w:rsidP="00F26AAB">
      <w:pPr>
        <w:jc w:val="both"/>
      </w:pPr>
      <w:r w:rsidRPr="00F26AAB">
        <w:rPr>
          <w:b/>
        </w:rPr>
        <w:t xml:space="preserve">5.3. </w:t>
      </w:r>
      <w:r w:rsidRPr="00F26AAB">
        <w:rPr>
          <w:b/>
          <w:bCs/>
        </w:rPr>
        <w:t>Доведение до сведения обучающихся с ограниченными возможностями здоровья в доступной для них форме</w:t>
      </w:r>
      <w:r w:rsidRPr="00F26AAB">
        <w:rPr>
          <w:i/>
          <w:iCs/>
        </w:rPr>
        <w:t>.</w:t>
      </w:r>
    </w:p>
    <w:p w:rsidR="00F26AAB" w:rsidRPr="00F26AAB" w:rsidRDefault="00F26AAB" w:rsidP="00F26AAB">
      <w:pPr>
        <w:jc w:val="both"/>
      </w:pPr>
      <w:r w:rsidRPr="00F26AAB">
        <w:rPr>
          <w:iCs/>
        </w:rPr>
        <w:t>Все локальные нормативные акты АГТУ по вопросам реализации дисциплины по данной доводятся до сведения обучающихся с ограниченными возможностями здоровья в доступной для них форме.</w:t>
      </w:r>
    </w:p>
    <w:p w:rsidR="00F26AAB" w:rsidRPr="00F26AAB" w:rsidRDefault="00F26AAB" w:rsidP="00F26AAB">
      <w:pPr>
        <w:jc w:val="both"/>
        <w:rPr>
          <w:b/>
          <w:bCs/>
        </w:rPr>
      </w:pPr>
    </w:p>
    <w:p w:rsidR="00F26AAB" w:rsidRPr="00F26AAB" w:rsidRDefault="00F26AAB" w:rsidP="00F26AAB">
      <w:pPr>
        <w:jc w:val="both"/>
      </w:pPr>
      <w:r w:rsidRPr="00F26AAB">
        <w:rPr>
          <w:b/>
          <w:bCs/>
        </w:rPr>
        <w:t>5.4.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</w:t>
      </w:r>
      <w:r w:rsidRPr="00F26AAB">
        <w:t>.</w:t>
      </w:r>
    </w:p>
    <w:p w:rsidR="00F26AAB" w:rsidRPr="00F26AAB" w:rsidRDefault="00F26AAB" w:rsidP="00F26AAB">
      <w:pPr>
        <w:jc w:val="both"/>
      </w:pPr>
      <w:r w:rsidRPr="00F26AAB">
        <w:rPr>
          <w:iCs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здоровья;</w:t>
      </w:r>
      <w:r w:rsidRPr="00F26AAB">
        <w:t xml:space="preserve"> продолжительность экзамена и (или) зачета, проводимого в письменной форме увеличивается не менее чем на 0,5 часа; продолжительность подготовки обучающегося к ответу на экзамене и (или) зачете, проводимом в устной форме, – не менее чем на 0,5 часа; продолжительность ответа обучающегося при устном ответе увеличивается не более чем на 0,5 часа.</w:t>
      </w:r>
    </w:p>
    <w:p w:rsidR="00F26AAB" w:rsidRPr="00F26AAB" w:rsidRDefault="00F26AAB" w:rsidP="00F26AAB">
      <w:pPr>
        <w:jc w:val="both"/>
        <w:rPr>
          <w:b/>
        </w:rPr>
      </w:pPr>
    </w:p>
    <w:p w:rsidR="00F26AAB" w:rsidRPr="00F26AAB" w:rsidRDefault="00F26AAB" w:rsidP="00F26AAB">
      <w:pPr>
        <w:jc w:val="both"/>
        <w:rPr>
          <w:b/>
        </w:rPr>
      </w:pPr>
      <w:r w:rsidRPr="00F26AAB">
        <w:rPr>
          <w:b/>
        </w:rPr>
        <w:t>6. Фонд оценочных средств для проведения текущего контроля и промежуточной аттестации обучающихся по дисциплине</w:t>
      </w:r>
    </w:p>
    <w:p w:rsidR="00F26AAB" w:rsidRPr="00F26AAB" w:rsidRDefault="00F26AAB" w:rsidP="00F26AAB">
      <w:pPr>
        <w:jc w:val="both"/>
        <w:rPr>
          <w:bCs/>
          <w:iCs/>
        </w:rPr>
      </w:pPr>
      <w:r w:rsidRPr="00F26AAB">
        <w:rPr>
          <w:bCs/>
          <w:iCs/>
        </w:rPr>
        <w:t>Фонд оценочных средств представлен в приложении к рабочей программе.</w:t>
      </w:r>
      <w:r w:rsidRPr="00F26AAB">
        <w:t xml:space="preserve"> </w:t>
      </w:r>
      <w:r w:rsidRPr="00F26AAB">
        <w:rPr>
          <w:bCs/>
          <w:iCs/>
        </w:rPr>
        <w:t>Рейтинг студента по результатам изучения дисциплины (Б</w:t>
      </w:r>
      <w:r w:rsidRPr="00F26AAB">
        <w:rPr>
          <w:bCs/>
          <w:iCs/>
          <w:vertAlign w:val="subscript"/>
        </w:rPr>
        <w:t>д</w:t>
      </w:r>
      <w:r w:rsidRPr="00F26AAB">
        <w:rPr>
          <w:bCs/>
          <w:iCs/>
        </w:rPr>
        <w:t>) -  баллы, полученные студентом по результатам проверки показателей ФОС в рамках изучения дисциплины.</w:t>
      </w:r>
    </w:p>
    <w:p w:rsidR="00F26AAB" w:rsidRPr="00F26AAB" w:rsidRDefault="00F26AAB" w:rsidP="00F26AAB">
      <w:pPr>
        <w:jc w:val="both"/>
        <w:rPr>
          <w:b/>
          <w:bCs/>
          <w:iCs/>
        </w:rPr>
      </w:pPr>
      <w:r w:rsidRPr="00F26AAB">
        <w:rPr>
          <w:bCs/>
          <w:iCs/>
        </w:rPr>
        <w:lastRenderedPageBreak/>
        <w:t xml:space="preserve">Итоговая аттестация по дисциплине осуществляется в форме экзамена. В результате освоения дисциплины студент должен продемонстрировать знание основных конструкций и принципов эксплуатации электрических систем </w:t>
      </w:r>
      <w:r w:rsidRPr="00F26AAB">
        <w:rPr>
          <w:bCs/>
          <w:lang w:bidi="ru-RU"/>
        </w:rPr>
        <w:t>( включая электростанции и электрические  сети судов)</w:t>
      </w:r>
      <w:r w:rsidRPr="00F26AAB">
        <w:rPr>
          <w:bCs/>
          <w:iCs/>
        </w:rPr>
        <w:t xml:space="preserve">; </w:t>
      </w:r>
    </w:p>
    <w:p w:rsidR="00F26AAB" w:rsidRPr="00F26AAB" w:rsidRDefault="00F26AAB" w:rsidP="00F26AAB">
      <w:pPr>
        <w:jc w:val="both"/>
      </w:pPr>
      <w:r w:rsidRPr="00F26AAB">
        <w:t xml:space="preserve">При итоговой аттестации по дисциплине в форме экзамена результирующей оценкой является оценка, полученная студентом за выполнение индивидуального задания, которая находится в интервале от 60 до 100 баллов, или от 60 до 100% усвоения содержания программы практики, где результат: </w:t>
      </w:r>
    </w:p>
    <w:p w:rsidR="00F26AAB" w:rsidRPr="00F26AAB" w:rsidRDefault="00F26AAB" w:rsidP="00F26AAB">
      <w:pPr>
        <w:numPr>
          <w:ilvl w:val="0"/>
          <w:numId w:val="38"/>
        </w:numPr>
        <w:jc w:val="both"/>
      </w:pPr>
      <w:r w:rsidRPr="00F26AAB">
        <w:t xml:space="preserve">85 - 100% - демонстрирует усвоение содержания программы дисциплины на «отлично»; </w:t>
      </w:r>
    </w:p>
    <w:p w:rsidR="00F26AAB" w:rsidRPr="00F26AAB" w:rsidRDefault="00F26AAB" w:rsidP="00F26AAB">
      <w:pPr>
        <w:numPr>
          <w:ilvl w:val="0"/>
          <w:numId w:val="38"/>
        </w:numPr>
        <w:jc w:val="both"/>
      </w:pPr>
      <w:r w:rsidRPr="00F26AAB">
        <w:t>84 – 71% - демонстрирует усвоение содержания программы дисциплины на «хорошо»;</w:t>
      </w:r>
    </w:p>
    <w:p w:rsidR="00F26AAB" w:rsidRPr="00F26AAB" w:rsidRDefault="00F26AAB" w:rsidP="00F26AAB">
      <w:pPr>
        <w:numPr>
          <w:ilvl w:val="0"/>
          <w:numId w:val="38"/>
        </w:numPr>
        <w:jc w:val="both"/>
      </w:pPr>
      <w:r w:rsidRPr="00F26AAB">
        <w:t xml:space="preserve"> 70 – 60% - демонстрирует усвоение содержания программы дисциплины на «удовлетворительно»;</w:t>
      </w:r>
    </w:p>
    <w:p w:rsidR="00F26AAB" w:rsidRPr="00F26AAB" w:rsidRDefault="00F26AAB" w:rsidP="00F26AAB">
      <w:pPr>
        <w:numPr>
          <w:ilvl w:val="0"/>
          <w:numId w:val="38"/>
        </w:numPr>
        <w:jc w:val="both"/>
      </w:pPr>
      <w:r w:rsidRPr="00F26AAB">
        <w:t xml:space="preserve">менее 60% -  демонстрирует усвоение содержания дисциплины на «неудовлетворительно». </w:t>
      </w:r>
    </w:p>
    <w:p w:rsidR="00F26AAB" w:rsidRPr="00F26AAB" w:rsidRDefault="00F26AAB" w:rsidP="00F26AAB">
      <w:pPr>
        <w:jc w:val="both"/>
      </w:pPr>
      <w:r w:rsidRPr="00F26AAB">
        <w:t>За работу в течение семестра студент может набрать от 35 до 60 баллов. На экзамене студент может набрать от 25 до 40 баллов, что в сумме с результатами работы в семестре составит от 60 до 100 баллов.</w:t>
      </w:r>
    </w:p>
    <w:p w:rsidR="00A82273" w:rsidRPr="00F26AAB" w:rsidRDefault="00A82273" w:rsidP="0050378A">
      <w:pPr>
        <w:jc w:val="both"/>
      </w:pPr>
    </w:p>
    <w:p w:rsidR="00A8414D" w:rsidRPr="00A8414D" w:rsidRDefault="00A8414D" w:rsidP="00A8414D">
      <w:pPr>
        <w:jc w:val="both"/>
        <w:rPr>
          <w:b/>
        </w:rPr>
      </w:pPr>
      <w:r w:rsidRPr="00A8414D">
        <w:rPr>
          <w:b/>
        </w:rPr>
        <w:t>7. Учебно-методическое и информ</w:t>
      </w:r>
      <w:r>
        <w:rPr>
          <w:b/>
        </w:rPr>
        <w:t>ационное обеспечение дисциплины</w:t>
      </w:r>
    </w:p>
    <w:p w:rsidR="00A8414D" w:rsidRPr="00A8414D" w:rsidRDefault="00A8414D" w:rsidP="00A8414D">
      <w:pPr>
        <w:jc w:val="both"/>
        <w:rPr>
          <w:b/>
        </w:rPr>
      </w:pPr>
      <w:r w:rsidRPr="00A8414D">
        <w:rPr>
          <w:b/>
        </w:rPr>
        <w:t>а) основная литература.</w:t>
      </w:r>
    </w:p>
    <w:p w:rsidR="00D2679B" w:rsidRPr="00504A78" w:rsidRDefault="00D2679B" w:rsidP="00D2679B">
      <w:pPr>
        <w:jc w:val="both"/>
      </w:pPr>
      <w:r>
        <w:t>7.</w:t>
      </w:r>
      <w:r w:rsidRPr="00C53F7B">
        <w:t xml:space="preserve">1. </w:t>
      </w:r>
      <w:r w:rsidRPr="00504A78">
        <w:t>Электротехника и электроника в 3 т. Том 3. Основы электроники и электрические измерения : учебник и практикум для СПО / Э. В. Кузнецов, Е. А. Куликова, П. С. Культи</w:t>
      </w:r>
      <w:r w:rsidRPr="00504A78">
        <w:t>а</w:t>
      </w:r>
      <w:r w:rsidRPr="00504A78">
        <w:t>сов, В. П. Лунин ; под общ. ред. В. П. Лунина. — 2-е изд., перераб. и доп. — М. : Издательство Юрайт, 2017. — 234 с. — (Серия : Профессионал</w:t>
      </w:r>
      <w:r w:rsidRPr="00504A78">
        <w:t>ь</w:t>
      </w:r>
      <w:r w:rsidRPr="00504A78">
        <w:t>ное образование). — ISBN 978-5-534-03756-2. — Режим доступа: https://biblio-online.ru/book/768A0873-283C-41F2-B4D0-6E87767A3848</w:t>
      </w:r>
    </w:p>
    <w:p w:rsidR="00D2679B" w:rsidRPr="00226505" w:rsidRDefault="00D2679B" w:rsidP="00D2679B">
      <w:pPr>
        <w:jc w:val="both"/>
      </w:pPr>
      <w:r>
        <w:t>7.</w:t>
      </w:r>
      <w:r w:rsidRPr="00C53F7B">
        <w:t xml:space="preserve">2. </w:t>
      </w:r>
      <w:r w:rsidRPr="0081720F">
        <w:t>Фролов, В.Я. Устройства силовой электроники и преобразовательной техники с разомкнутыми и зам</w:t>
      </w:r>
      <w:r w:rsidRPr="0081720F">
        <w:t>к</w:t>
      </w:r>
      <w:r w:rsidRPr="0081720F">
        <w:t>нутыми системами управления в среде Matlab-Simulink [Электронный ресурс] : учеб. пособие / В.Я. Фролов, В.В. Смородинов. — Э</w:t>
      </w:r>
      <w:r>
        <w:t>лектрон. дан. — Санкт-Петербург</w:t>
      </w:r>
      <w:r w:rsidRPr="0081720F">
        <w:t>: Лань, 2017</w:t>
      </w:r>
      <w:r>
        <w:t>. — 332</w:t>
      </w:r>
      <w:r w:rsidRPr="0081720F">
        <w:t>с. — Режим доступа: https://e.lanbook.com/book/93780. — Загл. с экрана.</w:t>
      </w:r>
    </w:p>
    <w:p w:rsidR="00D2679B" w:rsidRPr="008755C8" w:rsidRDefault="00D2679B" w:rsidP="00D2679B">
      <w:pPr>
        <w:jc w:val="both"/>
      </w:pPr>
      <w:r>
        <w:t>7.</w:t>
      </w:r>
      <w:r w:rsidRPr="00C53F7B">
        <w:t xml:space="preserve">3. </w:t>
      </w:r>
      <w:r w:rsidRPr="006116F6">
        <w:t>Тимофеев, И.А. Основы электротехники, электроники и автоматики. Лабораторный практикум [Эле</w:t>
      </w:r>
      <w:r w:rsidRPr="006116F6">
        <w:t>к</w:t>
      </w:r>
      <w:r w:rsidRPr="006116F6">
        <w:t>тронный ресурс] : учеб. пособие / И.А. Тимофеев. — Э</w:t>
      </w:r>
      <w:r>
        <w:t>лектрон. дан. — Санкт-Петербург: Лань, 2016. — 196</w:t>
      </w:r>
      <w:r w:rsidRPr="006116F6">
        <w:t>с. — Режим доступа: https://e.lanbook.com/book/87595. — Загл. с экрана.</w:t>
      </w:r>
    </w:p>
    <w:p w:rsidR="00D2679B" w:rsidRPr="00DF4F9A" w:rsidRDefault="00D2679B" w:rsidP="00D2679B">
      <w:pPr>
        <w:tabs>
          <w:tab w:val="num" w:pos="0"/>
          <w:tab w:val="num" w:pos="142"/>
        </w:tabs>
        <w:ind w:left="284"/>
        <w:rPr>
          <w:b/>
        </w:rPr>
      </w:pPr>
      <w:r w:rsidRPr="00DF4F9A">
        <w:rPr>
          <w:b/>
        </w:rPr>
        <w:t>б) дополнительная литература</w:t>
      </w:r>
    </w:p>
    <w:p w:rsidR="00D2679B" w:rsidRPr="009C5C5D" w:rsidRDefault="00D2679B" w:rsidP="00D2679B">
      <w:pPr>
        <w:jc w:val="both"/>
      </w:pPr>
      <w:r>
        <w:t xml:space="preserve">7.4 </w:t>
      </w:r>
      <w:r w:rsidRPr="0081720F">
        <w:t>Смирнов, Ю.А. Физические основы электроники [Электронный ресурс] : учеб. пособие / Ю.А. Сми</w:t>
      </w:r>
      <w:r w:rsidRPr="0081720F">
        <w:t>р</w:t>
      </w:r>
      <w:r w:rsidRPr="0081720F">
        <w:t>нов, С.В. Соколов, Е.В. Титов. — Электрон. дан. — Санкт-Петербург : Лань, 2013. — 560 с. — Режим до</w:t>
      </w:r>
      <w:r w:rsidRPr="0081720F">
        <w:t>с</w:t>
      </w:r>
      <w:r w:rsidRPr="0081720F">
        <w:t>тупа: https://e.lanbook.com/book/5856. — Загл. с экрана.</w:t>
      </w:r>
    </w:p>
    <w:p w:rsidR="00D2679B" w:rsidRPr="009C5C5D" w:rsidRDefault="00D2679B" w:rsidP="00D2679B">
      <w:pPr>
        <w:jc w:val="both"/>
        <w:rPr>
          <w:rStyle w:val="apple-converted-space"/>
        </w:rPr>
      </w:pPr>
      <w:r>
        <w:rPr>
          <w:bCs/>
        </w:rPr>
        <w:t>7.6</w:t>
      </w:r>
      <w:r w:rsidRPr="0081720F">
        <w:t xml:space="preserve"> </w:t>
      </w:r>
      <w:r>
        <w:t>Тимофеев, И.А. Основы электротехники, электроники и автоматики. Лабораторный практикум [Эле</w:t>
      </w:r>
      <w:r>
        <w:t>к</w:t>
      </w:r>
      <w:r>
        <w:t>тронный ресурс] : учеб. пособие / И.А. Тимофеев. — Электрон. дан. — Санкт-Петербург : Лань, 2016. — 196 с. — Режим доступа: https://e.lanbook.com/book/87595. — Загл. с экрана.</w:t>
      </w:r>
    </w:p>
    <w:p w:rsidR="00F1174D" w:rsidRPr="00F1174D" w:rsidRDefault="00D2679B" w:rsidP="00F1174D">
      <w:pPr>
        <w:jc w:val="both"/>
      </w:pPr>
      <w:r w:rsidRPr="00D2679B">
        <w:t>7.7</w:t>
      </w:r>
      <w:r w:rsidR="00F1174D" w:rsidRPr="00D2679B">
        <w:t xml:space="preserve"> Селиванова, З.М. Общая электротехника и электроника : лабораторный практикум /</w:t>
      </w:r>
      <w:r w:rsidR="00F1174D" w:rsidRPr="00F1174D">
        <w:t xml:space="preserve"> З.М. Селиванова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«Тамбовский государственный технический университет». - Тамбов : , 2012. - 70 с. : ил., табл., схем. - Библиогр. в кн. ; То же [Электронный ресурс]. - URL: //biblioclub.ru/index.php?page=book&amp;id=277942 (05.12.2016).</w:t>
      </w:r>
    </w:p>
    <w:p w:rsidR="00F1174D" w:rsidRDefault="00F1174D" w:rsidP="00A8414D">
      <w:pPr>
        <w:jc w:val="both"/>
      </w:pPr>
    </w:p>
    <w:p w:rsidR="00A8414D" w:rsidRDefault="00A8414D" w:rsidP="0050378A">
      <w:pPr>
        <w:jc w:val="both"/>
      </w:pPr>
    </w:p>
    <w:p w:rsidR="00A8414D" w:rsidRPr="00A8414D" w:rsidRDefault="00A8414D" w:rsidP="00A8414D">
      <w:pPr>
        <w:jc w:val="both"/>
        <w:rPr>
          <w:b/>
        </w:rPr>
      </w:pPr>
      <w:r w:rsidRPr="00A8414D">
        <w:rPr>
          <w:b/>
        </w:rPr>
        <w:t>8. Материально-техническое обеспечение дисциплины</w:t>
      </w:r>
    </w:p>
    <w:p w:rsidR="000511DC" w:rsidRPr="000D415F" w:rsidRDefault="000511DC" w:rsidP="000511DC">
      <w:pPr>
        <w:jc w:val="both"/>
      </w:pPr>
      <w:r w:rsidRPr="000D415F">
        <w:t>Лекции и практические занятия проводятся  в аудитории 2-118, оборудованной ЭВМ и мультимеди</w:t>
      </w:r>
      <w:r>
        <w:t>йным</w:t>
      </w:r>
      <w:r w:rsidRPr="000D415F">
        <w:t xml:space="preserve"> проектором, лабораторные занятия проводятся в лаборатории электрооборудования и электрических машин (ауд. 2-12</w:t>
      </w:r>
      <w:r>
        <w:t>4</w:t>
      </w:r>
      <w:r w:rsidRPr="000D415F">
        <w:t>).</w:t>
      </w:r>
    </w:p>
    <w:p w:rsidR="000511DC" w:rsidRPr="000D415F" w:rsidRDefault="000511DC" w:rsidP="000511DC">
      <w:pPr>
        <w:jc w:val="both"/>
      </w:pPr>
      <w:r w:rsidRPr="000D415F">
        <w:t>Для самостоятельной работы студентов выделены часы в компьютерном классе кафедры электротехники (ауд. 2-227).</w:t>
      </w:r>
    </w:p>
    <w:p w:rsidR="00A8414D" w:rsidRDefault="00A8414D">
      <w:pPr>
        <w:spacing w:after="200" w:line="276" w:lineRule="auto"/>
      </w:pPr>
      <w:r>
        <w:br w:type="page"/>
      </w:r>
    </w:p>
    <w:p w:rsidR="00A8414D" w:rsidRPr="00A8414D" w:rsidRDefault="00A8414D" w:rsidP="00A8414D">
      <w:pPr>
        <w:pageBreakBefore/>
        <w:shd w:val="clear" w:color="auto" w:fill="FFFFFF"/>
        <w:tabs>
          <w:tab w:val="left" w:pos="708"/>
        </w:tabs>
        <w:jc w:val="right"/>
        <w:rPr>
          <w:rFonts w:eastAsia="Times New Roman" w:cstheme="minorBidi"/>
          <w:b/>
          <w:color w:val="000000" w:themeColor="text1"/>
          <w:szCs w:val="22"/>
          <w:lang w:eastAsia="ru-RU"/>
        </w:rPr>
      </w:pPr>
      <w:r w:rsidRPr="00A8414D">
        <w:rPr>
          <w:rFonts w:eastAsia="Times New Roman" w:cstheme="minorBidi"/>
          <w:b/>
          <w:color w:val="000000" w:themeColor="text1"/>
          <w:szCs w:val="22"/>
          <w:lang w:eastAsia="ru-RU"/>
        </w:rPr>
        <w:lastRenderedPageBreak/>
        <w:t>ПРИЛОЖЕНИЕ</w:t>
      </w: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  <w:r w:rsidRPr="00A8414D">
        <w:rPr>
          <w:rFonts w:eastAsia="Times New Roman" w:cstheme="minorBidi"/>
          <w:color w:val="000000" w:themeColor="text1"/>
          <w:szCs w:val="22"/>
          <w:lang w:eastAsia="ru-RU"/>
        </w:rPr>
        <w:t>к рабочей программе дисциплины</w:t>
      </w: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i/>
          <w:color w:val="000000" w:themeColor="text1"/>
          <w:szCs w:val="22"/>
          <w:lang w:eastAsia="ru-RU"/>
        </w:rPr>
      </w:pPr>
      <w:r w:rsidRPr="00A8414D">
        <w:rPr>
          <w:rFonts w:eastAsia="Times New Roman" w:cstheme="minorBidi"/>
          <w:color w:val="000000" w:themeColor="text1"/>
          <w:szCs w:val="22"/>
          <w:lang w:eastAsia="ru-RU"/>
        </w:rPr>
        <w:t xml:space="preserve">«ТЕОРЕТИЧЕСКИЕ ОСНОВЫ ЭЛЕКТРОТЕХНИКИ» </w:t>
      </w:r>
    </w:p>
    <w:p w:rsidR="00A8414D" w:rsidRPr="00A8414D" w:rsidRDefault="00A8414D" w:rsidP="00A8414D">
      <w:pPr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  <w:r w:rsidRPr="00A8414D">
        <w:rPr>
          <w:rFonts w:eastAsia="Times New Roman" w:cstheme="minorBidi"/>
          <w:color w:val="000000" w:themeColor="text1"/>
          <w:szCs w:val="22"/>
          <w:lang w:eastAsia="ru-RU"/>
        </w:rPr>
        <w:t>Рассмотрено на Учебно-методическом совете,</w:t>
      </w:r>
    </w:p>
    <w:p w:rsidR="00A8414D" w:rsidRPr="00A8414D" w:rsidRDefault="00A8414D" w:rsidP="00A8414D">
      <w:pPr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  <w:r w:rsidRPr="00A8414D">
        <w:rPr>
          <w:rFonts w:eastAsia="Times New Roman" w:cstheme="minorBidi"/>
          <w:color w:val="000000" w:themeColor="text1"/>
          <w:szCs w:val="22"/>
          <w:lang w:eastAsia="ru-RU"/>
        </w:rPr>
        <w:t xml:space="preserve"> </w:t>
      </w:r>
      <w:r w:rsidR="004B7B42" w:rsidRPr="00451CA1">
        <w:rPr>
          <w:rFonts w:eastAsia="Times New Roman"/>
          <w:color w:val="000000" w:themeColor="text1"/>
          <w:lang w:eastAsia="ru-RU"/>
        </w:rPr>
        <w:t xml:space="preserve">протокол </w:t>
      </w:r>
      <w:r w:rsidR="004B7B42" w:rsidRPr="00430133">
        <w:t xml:space="preserve">№ </w:t>
      </w:r>
      <w:r w:rsidR="004B7B42">
        <w:t>12</w:t>
      </w:r>
      <w:r w:rsidR="004B7B42" w:rsidRPr="00430133">
        <w:t xml:space="preserve"> от  «</w:t>
      </w:r>
      <w:r w:rsidR="004B7B42">
        <w:t>26</w:t>
      </w:r>
      <w:r w:rsidR="004B7B42" w:rsidRPr="00430133">
        <w:t>»__</w:t>
      </w:r>
      <w:r w:rsidR="004B7B42">
        <w:t>06</w:t>
      </w:r>
      <w:r w:rsidR="004B7B42" w:rsidRPr="00430133">
        <w:t>__201</w:t>
      </w:r>
      <w:r w:rsidR="004B7B42">
        <w:t>8</w:t>
      </w:r>
      <w:r w:rsidR="004B7B42" w:rsidRPr="00430133">
        <w:t xml:space="preserve"> г</w:t>
      </w: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right"/>
        <w:rPr>
          <w:rFonts w:eastAsia="Times New Roman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shd w:val="clear" w:color="auto" w:fill="FFFFFF"/>
        <w:tabs>
          <w:tab w:val="left" w:pos="708"/>
        </w:tabs>
        <w:jc w:val="center"/>
        <w:rPr>
          <w:rFonts w:eastAsia="Times New Roman" w:cstheme="minorBidi"/>
          <w:b/>
          <w:color w:val="000000" w:themeColor="text1"/>
          <w:sz w:val="32"/>
          <w:szCs w:val="32"/>
          <w:lang w:eastAsia="ru-RU"/>
        </w:rPr>
      </w:pPr>
      <w:r w:rsidRPr="00A8414D">
        <w:rPr>
          <w:rFonts w:eastAsia="Times New Roman" w:cstheme="minorBidi"/>
          <w:b/>
          <w:color w:val="000000" w:themeColor="text1"/>
          <w:sz w:val="32"/>
          <w:szCs w:val="32"/>
          <w:lang w:eastAsia="ru-RU"/>
        </w:rPr>
        <w:t>ФОНД ОЦЕНОЧНЫХ СРЕДСТВ</w:t>
      </w:r>
    </w:p>
    <w:p w:rsidR="00A8414D" w:rsidRPr="00A8414D" w:rsidRDefault="00A8414D" w:rsidP="00A8414D">
      <w:pPr>
        <w:rPr>
          <w:rFonts w:asciiTheme="minorHAnsi" w:eastAsiaTheme="minorEastAsia" w:hAnsiTheme="minorHAnsi" w:cstheme="minorBidi"/>
          <w:color w:val="000000" w:themeColor="text1"/>
          <w:szCs w:val="22"/>
          <w:lang w:eastAsia="ru-RU"/>
        </w:rPr>
      </w:pPr>
    </w:p>
    <w:p w:rsidR="00A8414D" w:rsidRPr="00A8414D" w:rsidRDefault="00A8414D" w:rsidP="00A8414D">
      <w:pPr>
        <w:jc w:val="both"/>
        <w:rPr>
          <w:rFonts w:eastAsiaTheme="minorEastAsia" w:cstheme="minorBidi"/>
          <w:szCs w:val="22"/>
          <w:lang w:eastAsia="ru-RU"/>
        </w:rPr>
        <w:sectPr w:rsidR="00A8414D" w:rsidRPr="00A8414D" w:rsidSect="00E636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1A9B" w:rsidRPr="00371A9B" w:rsidRDefault="00371A9B" w:rsidP="00371A9B">
      <w:pPr>
        <w:keepNext/>
        <w:keepLines/>
        <w:tabs>
          <w:tab w:val="left" w:pos="993"/>
          <w:tab w:val="left" w:pos="1276"/>
        </w:tabs>
        <w:spacing w:line="276" w:lineRule="auto"/>
        <w:ind w:firstLine="567"/>
        <w:jc w:val="both"/>
        <w:outlineLvl w:val="4"/>
        <w:rPr>
          <w:rFonts w:eastAsiaTheme="majorEastAsia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371A9B">
        <w:rPr>
          <w:rFonts w:eastAsiaTheme="majorEastAsia"/>
          <w:color w:val="000000" w:themeColor="text1"/>
          <w:sz w:val="28"/>
          <w:szCs w:val="28"/>
          <w:lang w:eastAsia="ru-RU"/>
        </w:rPr>
        <w:lastRenderedPageBreak/>
        <w:t xml:space="preserve">1. Перечень компетенций, формируемых в ходе освоения данной дисциплины с указанием этапов их формирования в процессе освоения образовательной программы: </w:t>
      </w:r>
      <w:r w:rsidR="00D2679B" w:rsidRPr="00D2679B">
        <w:rPr>
          <w:rFonts w:eastAsiaTheme="majorEastAsia"/>
          <w:color w:val="000000"/>
          <w:sz w:val="28"/>
          <w:szCs w:val="28"/>
          <w:u w:val="single"/>
          <w:lang w:eastAsia="ru-RU"/>
        </w:rPr>
        <w:t>ПК-15, 29; ПСК-13, 14, 16, 17, 18, 19, 20, 21</w:t>
      </w:r>
      <w:r w:rsidRPr="00371A9B">
        <w:rPr>
          <w:rFonts w:eastAsiaTheme="majorEastAsia"/>
          <w:color w:val="000000" w:themeColor="text1"/>
          <w:sz w:val="28"/>
          <w:szCs w:val="28"/>
          <w:u w:val="single"/>
          <w:lang w:eastAsia="ru-RU"/>
        </w:rPr>
        <w:t>.</w:t>
      </w:r>
      <w:r w:rsidRPr="00371A9B">
        <w:rPr>
          <w:rFonts w:eastAsiaTheme="majorEastAsia"/>
          <w:color w:val="000000" w:themeColor="text1"/>
          <w:sz w:val="28"/>
          <w:szCs w:val="28"/>
          <w:lang w:eastAsia="ru-RU"/>
        </w:rPr>
        <w:t xml:space="preserve"> </w:t>
      </w:r>
      <w:r w:rsidRPr="00371A9B">
        <w:rPr>
          <w:rFonts w:eastAsiaTheme="majorEastAsia"/>
          <w:color w:val="000000" w:themeColor="text1"/>
          <w:sz w:val="28"/>
          <w:szCs w:val="28"/>
          <w:u w:val="single"/>
          <w:lang w:eastAsia="ru-RU"/>
        </w:rPr>
        <w:t>Этапы формирования данных компетенций в процессе освоения ОП представлены в Паспорте компетенций).</w:t>
      </w:r>
    </w:p>
    <w:p w:rsidR="00371A9B" w:rsidRPr="00371A9B" w:rsidRDefault="00371A9B" w:rsidP="00371A9B">
      <w:pPr>
        <w:keepNext/>
        <w:keepLines/>
        <w:tabs>
          <w:tab w:val="left" w:pos="993"/>
          <w:tab w:val="left" w:pos="1276"/>
        </w:tabs>
        <w:spacing w:line="276" w:lineRule="auto"/>
        <w:ind w:firstLine="567"/>
        <w:jc w:val="both"/>
        <w:outlineLvl w:val="4"/>
        <w:rPr>
          <w:rFonts w:eastAsiaTheme="majorEastAsia"/>
          <w:bCs/>
          <w:i/>
          <w:iCs/>
          <w:color w:val="000000" w:themeColor="text1"/>
          <w:lang w:eastAsia="ru-RU"/>
        </w:rPr>
      </w:pPr>
      <w:r w:rsidRPr="00371A9B">
        <w:rPr>
          <w:rFonts w:eastAsiaTheme="majorEastAsia"/>
          <w:color w:val="000000" w:themeColor="text1"/>
          <w:sz w:val="28"/>
          <w:szCs w:val="28"/>
          <w:lang w:eastAsia="ru-RU"/>
        </w:rPr>
        <w:t>2. Показатели и критерии оценивания компетенций, формируемых в ходе освоения данной дисциплины, описание шкал оценивания</w:t>
      </w:r>
      <w:r w:rsidRPr="00371A9B">
        <w:rPr>
          <w:rFonts w:eastAsiaTheme="majorEastAsia"/>
          <w:color w:val="000000" w:themeColor="text1"/>
          <w:lang w:eastAsia="ru-RU"/>
        </w:rPr>
        <w:t xml:space="preserve"> </w:t>
      </w:r>
    </w:p>
    <w:tbl>
      <w:tblPr>
        <w:tblW w:w="149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437"/>
        <w:gridCol w:w="3438"/>
        <w:gridCol w:w="2905"/>
        <w:gridCol w:w="3438"/>
      </w:tblGrid>
      <w:tr w:rsidR="00371A9B" w:rsidRPr="00371A9B" w:rsidTr="00E63632">
        <w:trPr>
          <w:trHeight w:val="27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Шкала </w:t>
            </w:r>
            <w:r w:rsidRPr="00371A9B">
              <w:rPr>
                <w:rFonts w:eastAsia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оценивания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уровня сформированности результата обучения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  <w:t>(экзамен)</w:t>
            </w: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371A9B" w:rsidRPr="00371A9B" w:rsidTr="00E63632">
        <w:trPr>
          <w:trHeight w:val="41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«Знать»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«Уметь»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«Владеть навыками 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и/или иметь опыт»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«Компетенция»</w:t>
            </w:r>
          </w:p>
        </w:tc>
      </w:tr>
      <w:tr w:rsidR="00371A9B" w:rsidRPr="00371A9B" w:rsidTr="00E63632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Показатели </w:t>
            </w:r>
          </w:p>
        </w:tc>
      </w:tr>
      <w:tr w:rsidR="00371A9B" w:rsidRPr="00371A9B" w:rsidTr="00E63632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Показатель: </w:t>
            </w:r>
          </w:p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освоение знаниевого компонента содержания образования по дисциплине (модулю) в виде представлений, понятий, суждений, теорий, выраженное в форме знаков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Показатель: </w:t>
            </w:r>
          </w:p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возможность осуществлять действия, операции (компоненты деятельности) осознанно и с помощью навыков.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Показатель: 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  <w:t>владение деятельностью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Показатель:</w:t>
            </w:r>
          </w:p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реализация компетенции</w:t>
            </w:r>
          </w:p>
        </w:tc>
      </w:tr>
      <w:tr w:rsidR="00371A9B" w:rsidRPr="00371A9B" w:rsidTr="00E63632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Критерии</w:t>
            </w:r>
          </w:p>
        </w:tc>
      </w:tr>
      <w:tr w:rsidR="00371A9B" w:rsidRPr="00371A9B" w:rsidTr="00E63632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Продвинутый уровень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(«отлично»)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владеет всеми необходимыми навыками и/или имеет опыт 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обучающийся способен проявить (реализовать) компетенцию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</w:t>
            </w:r>
          </w:p>
        </w:tc>
      </w:tr>
      <w:tr w:rsidR="00371A9B" w:rsidRPr="00371A9B" w:rsidTr="00E63632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Углубленный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(«хорошо»)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определения понятий дает неполные, допускает незначительные нарушения в последовательности изложения, небольшие неточности при использовании научных категорий, формулировки выводов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выполняет все операции, последовательность их выполнения соответствует требованиям, но действие выполняется недостаточно осознанно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  <w:t>в целом владеет необходимыми навыками и/или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обучающийся способен проявить (реализовать) компетенцию в типовых ситуациях и в ситуациях повышенной сложности</w:t>
            </w:r>
          </w:p>
        </w:tc>
      </w:tr>
      <w:tr w:rsidR="00371A9B" w:rsidRPr="00371A9B" w:rsidTr="00E63632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Базовый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(«удовлетворительно»)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усвоено основное содержание, но излагается фрагментарно, не всегда последовательно, определения понятий недостаточно четкие, не используются в качестве доказательства выводы и обобщения из наблюдений, допускаются </w:t>
            </w: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ошибки в их изложении, неточности в использовании предметной терминологии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выполняет не все операции действия, допускает ошибки в последовательности их выполнения, действие выполняется недостаточно осознанно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  <w:t>владеет не всеми необходимыми навыками, имеющийся опыт фрагментарен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обучающийся способен проявить (реализовать) данную компетенцию в типовых ситуациях</w:t>
            </w:r>
          </w:p>
        </w:tc>
      </w:tr>
      <w:tr w:rsidR="00371A9B" w:rsidRPr="00371A9B" w:rsidTr="00E63632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>Нулевой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(«неудовлетворительно»)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A9B" w:rsidRPr="00371A9B" w:rsidRDefault="00371A9B" w:rsidP="00371A9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bCs/>
                <w:color w:val="000000" w:themeColor="text1"/>
                <w:sz w:val="20"/>
                <w:szCs w:val="20"/>
                <w:lang w:eastAsia="ru-RU"/>
              </w:rPr>
              <w:t>не владеет всеми необходимыми навыками и/или не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overflowPunct w:val="0"/>
              <w:autoSpaceDE w:val="0"/>
              <w:autoSpaceDN w:val="0"/>
              <w:adjustRightInd w:val="0"/>
              <w:ind w:left="26"/>
              <w:jc w:val="both"/>
              <w:textAlignment w:val="baseline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71A9B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обучающийся не способен  проявлять (реализовать) данную компетенцию</w:t>
            </w:r>
          </w:p>
        </w:tc>
      </w:tr>
    </w:tbl>
    <w:p w:rsidR="00371A9B" w:rsidRPr="00371A9B" w:rsidRDefault="00371A9B" w:rsidP="00371A9B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371A9B" w:rsidRPr="00371A9B" w:rsidRDefault="00371A9B" w:rsidP="00371A9B">
      <w:pPr>
        <w:shd w:val="clear" w:color="auto" w:fill="FFFFFF"/>
        <w:tabs>
          <w:tab w:val="left" w:pos="708"/>
        </w:tabs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371A9B">
        <w:rPr>
          <w:rFonts w:eastAsia="Times New Roman"/>
          <w:b/>
          <w:color w:val="000000" w:themeColor="text1"/>
          <w:sz w:val="28"/>
          <w:szCs w:val="28"/>
          <w:lang w:eastAsia="ru-RU"/>
        </w:rPr>
        <w:t>3. Типовые контрольные задания или иные материалы, необходимые для оценки знаний, умений, навыков и (или) опыта деятельности</w:t>
      </w:r>
    </w:p>
    <w:p w:rsidR="00371A9B" w:rsidRPr="00371A9B" w:rsidRDefault="00371A9B" w:rsidP="00371A9B">
      <w:pPr>
        <w:shd w:val="clear" w:color="auto" w:fill="FFFFFF"/>
        <w:tabs>
          <w:tab w:val="left" w:pos="708"/>
        </w:tabs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371A9B">
        <w:rPr>
          <w:rFonts w:eastAsia="Times New Roman"/>
          <w:b/>
          <w:color w:val="000000" w:themeColor="text1"/>
          <w:sz w:val="28"/>
          <w:szCs w:val="28"/>
          <w:lang w:eastAsia="ru-RU"/>
        </w:rPr>
        <w:t>3.1. Типовые контрольные задания для оценки уровня сформированности каждого результата обучения по дисциплине, в том числе уровня освоения компетенции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1744"/>
        <w:gridCol w:w="1849"/>
        <w:gridCol w:w="2829"/>
        <w:gridCol w:w="764"/>
        <w:gridCol w:w="3630"/>
      </w:tblGrid>
      <w:tr w:rsidR="00371A9B" w:rsidRPr="00371A9B" w:rsidTr="00E63632">
        <w:trPr>
          <w:trHeight w:val="569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71A9B" w:rsidRPr="00371A9B" w:rsidRDefault="00371A9B" w:rsidP="00371A9B">
            <w:pPr>
              <w:rPr>
                <w:rFonts w:eastAsiaTheme="minorEastAsia"/>
                <w:b/>
                <w:iCs/>
                <w:lang w:eastAsia="ru-RU"/>
              </w:rPr>
            </w:pPr>
            <w:r w:rsidRPr="00371A9B">
              <w:rPr>
                <w:rFonts w:eastAsiaTheme="minorEastAsia"/>
                <w:b/>
                <w:iCs/>
                <w:sz w:val="22"/>
                <w:szCs w:val="22"/>
                <w:lang w:eastAsia="ru-RU"/>
              </w:rPr>
              <w:t xml:space="preserve">Планируемые результаты обучения по дисциплине, </w:t>
            </w:r>
          </w:p>
          <w:p w:rsidR="00371A9B" w:rsidRPr="00371A9B" w:rsidRDefault="00371A9B" w:rsidP="00371A9B">
            <w:pPr>
              <w:rPr>
                <w:rFonts w:eastAsiaTheme="minorEastAsia"/>
                <w:b/>
                <w:iCs/>
                <w:lang w:eastAsia="ru-RU"/>
              </w:rPr>
            </w:pPr>
            <w:r w:rsidRPr="00371A9B">
              <w:rPr>
                <w:rFonts w:eastAsiaTheme="minorEastAsia"/>
                <w:b/>
                <w:iCs/>
                <w:sz w:val="22"/>
                <w:szCs w:val="22"/>
                <w:lang w:eastAsia="ru-RU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371A9B" w:rsidRPr="00371A9B" w:rsidTr="00E63632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9B" w:rsidRPr="00371A9B" w:rsidRDefault="00371A9B" w:rsidP="00371A9B">
            <w:pPr>
              <w:rPr>
                <w:rFonts w:eastAsiaTheme="minorEastAsia"/>
                <w:bCs/>
                <w:lang w:eastAsia="ru-RU"/>
              </w:rPr>
            </w:pPr>
            <w:r w:rsidRPr="00371A9B">
              <w:rPr>
                <w:rFonts w:eastAsiaTheme="minorEastAsia"/>
                <w:bCs/>
                <w:sz w:val="22"/>
                <w:szCs w:val="22"/>
                <w:lang w:eastAsia="ru-RU"/>
              </w:rPr>
              <w:t>Знать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9B" w:rsidRPr="00371A9B" w:rsidRDefault="00371A9B" w:rsidP="00371A9B">
            <w:pPr>
              <w:rPr>
                <w:rFonts w:eastAsiaTheme="minorEastAsia"/>
                <w:bCs/>
                <w:lang w:eastAsia="ru-RU"/>
              </w:rPr>
            </w:pPr>
            <w:r w:rsidRPr="00371A9B">
              <w:rPr>
                <w:rFonts w:eastAsiaTheme="minorEastAsia"/>
                <w:bCs/>
                <w:sz w:val="22"/>
                <w:szCs w:val="22"/>
                <w:lang w:eastAsia="ru-RU"/>
              </w:rPr>
              <w:t>Уметь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9B" w:rsidRPr="00371A9B" w:rsidRDefault="00371A9B" w:rsidP="00371A9B">
            <w:pPr>
              <w:rPr>
                <w:rFonts w:eastAsiaTheme="minorEastAsia"/>
                <w:bCs/>
                <w:lang w:eastAsia="ru-RU"/>
              </w:rPr>
            </w:pPr>
            <w:r w:rsidRPr="00371A9B">
              <w:rPr>
                <w:rFonts w:eastAsiaTheme="minorEastAsia"/>
                <w:bCs/>
                <w:sz w:val="22"/>
                <w:szCs w:val="22"/>
                <w:lang w:eastAsia="ru-RU"/>
              </w:rPr>
              <w:t xml:space="preserve">Владеть навыками </w:t>
            </w:r>
          </w:p>
          <w:p w:rsidR="00371A9B" w:rsidRPr="00371A9B" w:rsidRDefault="00371A9B" w:rsidP="00371A9B">
            <w:pPr>
              <w:rPr>
                <w:rFonts w:eastAsiaTheme="minorEastAsia"/>
                <w:bCs/>
                <w:lang w:eastAsia="ru-RU"/>
              </w:rPr>
            </w:pPr>
            <w:r w:rsidRPr="00371A9B">
              <w:rPr>
                <w:rFonts w:eastAsiaTheme="minorEastAsia"/>
                <w:bCs/>
                <w:sz w:val="22"/>
                <w:szCs w:val="22"/>
                <w:lang w:eastAsia="ru-RU"/>
              </w:rPr>
              <w:t>и (или) иметь опыт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rPr>
                <w:rFonts w:eastAsiaTheme="minorEastAsia"/>
                <w:bCs/>
                <w:lang w:eastAsia="ru-RU"/>
              </w:rPr>
            </w:pPr>
            <w:r w:rsidRPr="00371A9B">
              <w:rPr>
                <w:rFonts w:eastAsiaTheme="minorEastAsia"/>
                <w:bCs/>
                <w:sz w:val="22"/>
                <w:szCs w:val="22"/>
                <w:lang w:eastAsia="ru-RU"/>
              </w:rPr>
              <w:t xml:space="preserve">Компетенция </w:t>
            </w: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 w:rsidRPr="00C83869">
              <w:rPr>
                <w:sz w:val="22"/>
                <w:szCs w:val="22"/>
              </w:rPr>
              <w:t>фундаментальные профессиональные дисциплин</w:t>
            </w:r>
            <w:r>
              <w:rPr>
                <w:sz w:val="22"/>
                <w:szCs w:val="22"/>
              </w:rPr>
              <w:t>ы</w:t>
            </w:r>
            <w:r w:rsidRPr="00C83869">
              <w:rPr>
                <w:sz w:val="22"/>
                <w:szCs w:val="22"/>
              </w:rPr>
              <w:t>, в области профессиональной деятельности, обосновывать по технической эксплуатации судового оборудования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 w:rsidRPr="00C83869">
              <w:rPr>
                <w:sz w:val="22"/>
                <w:szCs w:val="22"/>
              </w:rPr>
              <w:t>осуществлять управление качеством изделий, продукции и услуг, проводить технико-экономический анализ в области профессиональной деятельности, обосновывать принимаемые решения по технической эксплуатации судового оборудования, умеет решать на их основе практические задачи профессиональной деятельности</w:t>
            </w:r>
            <w:r w:rsidRPr="00C83869">
              <w:rPr>
                <w:sz w:val="22"/>
                <w:szCs w:val="22"/>
              </w:rPr>
              <w:tab/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осуществления управления</w:t>
            </w:r>
            <w:r w:rsidRPr="00C83869">
              <w:rPr>
                <w:sz w:val="22"/>
                <w:szCs w:val="22"/>
              </w:rPr>
              <w:t xml:space="preserve"> качеством издел</w:t>
            </w:r>
            <w:r>
              <w:rPr>
                <w:sz w:val="22"/>
                <w:szCs w:val="22"/>
              </w:rPr>
              <w:t>ий, продукции и услуг, проведения</w:t>
            </w:r>
            <w:r w:rsidRPr="00C83869">
              <w:rPr>
                <w:sz w:val="22"/>
                <w:szCs w:val="22"/>
              </w:rPr>
              <w:t xml:space="preserve"> технико-экономическ</w:t>
            </w:r>
            <w:r>
              <w:rPr>
                <w:sz w:val="22"/>
                <w:szCs w:val="22"/>
              </w:rPr>
              <w:t>ого</w:t>
            </w:r>
            <w:r w:rsidRPr="00C83869">
              <w:rPr>
                <w:sz w:val="22"/>
                <w:szCs w:val="22"/>
              </w:rPr>
              <w:t xml:space="preserve"> анализ</w:t>
            </w:r>
            <w:r>
              <w:rPr>
                <w:sz w:val="22"/>
                <w:szCs w:val="22"/>
              </w:rPr>
              <w:t>а</w:t>
            </w:r>
            <w:r w:rsidRPr="00C83869">
              <w:rPr>
                <w:sz w:val="22"/>
                <w:szCs w:val="22"/>
              </w:rPr>
              <w:t xml:space="preserve"> в области профессиона</w:t>
            </w:r>
            <w:r>
              <w:rPr>
                <w:sz w:val="22"/>
                <w:szCs w:val="22"/>
              </w:rPr>
              <w:t>льной деятельности, обоснования принимаемых решений</w:t>
            </w:r>
            <w:r w:rsidRPr="00C83869">
              <w:rPr>
                <w:sz w:val="22"/>
                <w:szCs w:val="22"/>
              </w:rPr>
              <w:t xml:space="preserve"> по технической эксплуата</w:t>
            </w:r>
            <w:r>
              <w:rPr>
                <w:sz w:val="22"/>
                <w:szCs w:val="22"/>
              </w:rPr>
              <w:t>ции судового оборудования, умения</w:t>
            </w:r>
            <w:r w:rsidRPr="00C83869">
              <w:rPr>
                <w:sz w:val="22"/>
                <w:szCs w:val="22"/>
              </w:rPr>
              <w:t xml:space="preserve"> решать на их основе практические задачи профессиональной деятельности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83869">
              <w:rPr>
                <w:sz w:val="22"/>
                <w:szCs w:val="22"/>
              </w:rPr>
              <w:t>способностью применять базовые знания фундаментальных и профессиональных дисциплин, осуществлять управление качеством изделий, продукции и услуг, проводить технико-экономический анализ в области профессиональной деятельности, обосновывать принимаемые решения по технической эксплуатации судового оборудования, умеет решать на их основе практические задачи профессиональной деятельности</w:t>
            </w:r>
            <w:r w:rsidRPr="00163604">
              <w:t xml:space="preserve"> </w:t>
            </w:r>
            <w:r w:rsidRPr="00163604">
              <w:t>ПК-15</w:t>
            </w:r>
            <w:r w:rsidRPr="00C83869">
              <w:rPr>
                <w:sz w:val="22"/>
                <w:szCs w:val="22"/>
              </w:rPr>
              <w:tab/>
            </w: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 xml:space="preserve">Методы и способы </w:t>
            </w:r>
            <w:r w:rsidRPr="00C83869">
              <w:rPr>
                <w:sz w:val="22"/>
                <w:szCs w:val="22"/>
              </w:rPr>
              <w:t>метрологическ</w:t>
            </w:r>
            <w:r>
              <w:rPr>
                <w:sz w:val="22"/>
                <w:szCs w:val="22"/>
              </w:rPr>
              <w:t>ой</w:t>
            </w:r>
            <w:r w:rsidRPr="00C83869">
              <w:rPr>
                <w:sz w:val="22"/>
                <w:szCs w:val="22"/>
              </w:rPr>
              <w:t xml:space="preserve"> поверк</w:t>
            </w:r>
            <w:r>
              <w:rPr>
                <w:sz w:val="22"/>
                <w:szCs w:val="22"/>
              </w:rPr>
              <w:t>и</w:t>
            </w:r>
            <w:r w:rsidRPr="00C83869">
              <w:rPr>
                <w:sz w:val="22"/>
                <w:szCs w:val="22"/>
              </w:rPr>
              <w:t xml:space="preserve"> основных средств измерений, пров</w:t>
            </w:r>
            <w:r>
              <w:rPr>
                <w:sz w:val="22"/>
                <w:szCs w:val="22"/>
              </w:rPr>
              <w:t>едения стандартные испытаний</w:t>
            </w:r>
            <w:r w:rsidRPr="00C83869">
              <w:rPr>
                <w:sz w:val="22"/>
                <w:szCs w:val="22"/>
              </w:rPr>
              <w:t xml:space="preserve"> </w:t>
            </w:r>
            <w:r w:rsidRPr="00C83869">
              <w:rPr>
                <w:sz w:val="22"/>
                <w:szCs w:val="22"/>
              </w:rPr>
              <w:lastRenderedPageBreak/>
              <w:t>материалов, изделий и услуг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 w:rsidRPr="00C83869">
              <w:rPr>
                <w:sz w:val="22"/>
                <w:szCs w:val="22"/>
              </w:rPr>
              <w:lastRenderedPageBreak/>
              <w:t xml:space="preserve">осуществлять метрологическую поверку основных средств измерений, проводить стандартные </w:t>
            </w:r>
            <w:r w:rsidRPr="00C83869">
              <w:rPr>
                <w:sz w:val="22"/>
                <w:szCs w:val="22"/>
              </w:rPr>
              <w:lastRenderedPageBreak/>
              <w:t>испытания материалов, изделий и услуг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tabs>
                <w:tab w:val="right" w:leader="underscore" w:pos="8505"/>
              </w:tabs>
              <w:jc w:val="center"/>
              <w:rPr>
                <w:rFonts w:eastAsiaTheme="minorEastAsia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lastRenderedPageBreak/>
              <w:t xml:space="preserve">осуществления </w:t>
            </w:r>
            <w:r w:rsidRPr="00C83869">
              <w:rPr>
                <w:sz w:val="22"/>
                <w:szCs w:val="22"/>
              </w:rPr>
              <w:t>метрологическ</w:t>
            </w:r>
            <w:r>
              <w:rPr>
                <w:sz w:val="22"/>
                <w:szCs w:val="22"/>
              </w:rPr>
              <w:t>ой</w:t>
            </w:r>
            <w:r w:rsidRPr="00C83869">
              <w:rPr>
                <w:sz w:val="22"/>
                <w:szCs w:val="22"/>
              </w:rPr>
              <w:t xml:space="preserve"> поверк</w:t>
            </w:r>
            <w:r>
              <w:rPr>
                <w:sz w:val="22"/>
                <w:szCs w:val="22"/>
              </w:rPr>
              <w:t>и</w:t>
            </w:r>
            <w:r w:rsidRPr="00C83869">
              <w:rPr>
                <w:sz w:val="22"/>
                <w:szCs w:val="22"/>
              </w:rPr>
              <w:t xml:space="preserve"> основных средств измерений, пров</w:t>
            </w:r>
            <w:r>
              <w:rPr>
                <w:sz w:val="22"/>
                <w:szCs w:val="22"/>
              </w:rPr>
              <w:t xml:space="preserve">едения </w:t>
            </w:r>
            <w:r>
              <w:rPr>
                <w:sz w:val="22"/>
                <w:szCs w:val="22"/>
              </w:rPr>
              <w:lastRenderedPageBreak/>
              <w:t>стандартные испытаний</w:t>
            </w:r>
            <w:r w:rsidRPr="00C83869">
              <w:rPr>
                <w:sz w:val="22"/>
                <w:szCs w:val="22"/>
              </w:rPr>
              <w:t xml:space="preserve"> материалов, изделий и услуг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83869">
              <w:rPr>
                <w:sz w:val="22"/>
                <w:szCs w:val="22"/>
              </w:rPr>
              <w:lastRenderedPageBreak/>
              <w:t xml:space="preserve">способностью и готовностью осуществлять метрологическую поверку основных средств </w:t>
            </w:r>
            <w:r w:rsidRPr="00C83869">
              <w:rPr>
                <w:sz w:val="22"/>
                <w:szCs w:val="22"/>
              </w:rPr>
              <w:lastRenderedPageBreak/>
              <w:t>измерений, проводить стандартные испытания материалов, изделий и услуг</w:t>
            </w:r>
            <w:r w:rsidRPr="00163604">
              <w:t xml:space="preserve"> </w:t>
            </w:r>
            <w:r w:rsidRPr="00163604">
              <w:t>ПК-29</w:t>
            </w:r>
            <w:r w:rsidRPr="00163604">
              <w:tab/>
            </w: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sz w:val="22"/>
                <w:szCs w:val="22"/>
              </w:rPr>
            </w:pPr>
          </w:p>
          <w:p w:rsidR="00D2679B" w:rsidRPr="00C83869" w:rsidRDefault="00D2679B" w:rsidP="00851B25">
            <w:pPr>
              <w:jc w:val="both"/>
              <w:rPr>
                <w:sz w:val="22"/>
                <w:szCs w:val="22"/>
              </w:rPr>
            </w:pPr>
            <w:r w:rsidRPr="00C83869">
              <w:rPr>
                <w:sz w:val="22"/>
                <w:szCs w:val="22"/>
              </w:rPr>
              <w:t>Базовую конфигурацию и принципы работы следующего электрического,  электронного и кон-трольногооборудования; генераторных и распредели-тельных систем; подготовки и пуска генераторов, их параллельного сое-динения и перехода с одного на другой, электромоторов, включая методологию их пуска, высоковольтных установок, последовательных цепей и связанных с ними системных устройств</w:t>
            </w:r>
          </w:p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D2679B" w:rsidRPr="00C83869" w:rsidRDefault="00D2679B" w:rsidP="00851B25">
            <w:pPr>
              <w:jc w:val="both"/>
              <w:rPr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 xml:space="preserve">применять </w:t>
            </w:r>
            <w:r w:rsidRPr="00C83869">
              <w:rPr>
                <w:sz w:val="22"/>
                <w:szCs w:val="22"/>
              </w:rPr>
              <w:t>базовую конфигурацию и принципы работы следующего электри-ческого,  электронного и контрольного оборудования; гене-раторных и распределительных систем; подготовки и пуска генераторов, их параллельного соединения и перехода с одного на другой, электромоторов, включая методологию их пуска, высоковольтных установок, последовательных цепей и связанных с ними системных устройств</w:t>
            </w:r>
          </w:p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</w:p>
          <w:p w:rsidR="00D2679B" w:rsidRPr="00C83869" w:rsidRDefault="00D2679B" w:rsidP="00851B25">
            <w:pPr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 xml:space="preserve">Использования </w:t>
            </w:r>
            <w:r w:rsidRPr="00C83869">
              <w:rPr>
                <w:sz w:val="22"/>
                <w:szCs w:val="22"/>
              </w:rPr>
              <w:t>базовой конфигурации и принципов работы следующего электри-ческого,  электрон-ного и контрольного оборудования; гене-раторных и распределительных систем; подготовки и пуска генераторов, их параллельного соединения и перехода с одного на другой, электромоторов, включая методологию их пуска, высоковольтных установок, последовательных цепей и связанных с ними системных устройств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jc w:val="both"/>
              <w:rPr>
                <w:sz w:val="22"/>
                <w:szCs w:val="22"/>
              </w:rPr>
            </w:pPr>
          </w:p>
          <w:p w:rsidR="00D2679B" w:rsidRPr="00C83869" w:rsidRDefault="00D2679B" w:rsidP="00851B25">
            <w:pPr>
              <w:jc w:val="both"/>
              <w:rPr>
                <w:sz w:val="22"/>
                <w:szCs w:val="22"/>
              </w:rPr>
            </w:pPr>
            <w:r w:rsidRPr="00C83869">
              <w:rPr>
                <w:sz w:val="22"/>
                <w:szCs w:val="22"/>
              </w:rPr>
              <w:t>Знание базовой конфигурации и принципов работы следующего электричес-кого,  электронного и контрольного оборудо-вание; генераторных и распределительных систем; подготовки и пуска генераторов, их параллельного соедине-ния и перехода с одного на другой, электро-моторов, включая мето-дологию их пуска, высоковольтных уст-ановок, последователь-ных цепей и связанных с ними системных устройств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ПС</w:t>
            </w:r>
            <w:r w:rsidRPr="009A15C4">
              <w:rPr>
                <w:color w:val="000000"/>
              </w:rPr>
              <w:t>К-</w:t>
            </w:r>
            <w:r>
              <w:rPr>
                <w:color w:val="000000"/>
              </w:rPr>
              <w:t>13</w:t>
            </w:r>
          </w:p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базовые конфигурации и принципы работы следующего электрического, электронного и контрольного оборудования:  характеристик базовых элементов электронных цепей;  схем автоматических и контрольных систем; функций, характеристик и свойств контрольных систем для отдельных механизмов, включая органы  управления главной двигательной установкой и автоматические органы управления паровым котлом</w:t>
            </w:r>
          </w:p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определять  базовые конфигурации и принципы работы следующего электрического, электронного и контрольного оборудования:  характеристик базовых элементов электронных цепей;  схем автоматических и контрольных систем; функций, характеристик и свойств контрольных систем для отдельных механизмов, включая органы  управления главной двигательной установкой и автоматические органы управления паровым котлом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определения базовых конфигураций и принципов работы следующего электрического, электронного и контрольного оборудования:  характеристик базовых элементов электронных цепей;  схем автоматических и контрольных систем; функций, характеристик и свойств контрольных систем для отдельных механизмов, включая органы  управления главной двигательной установкой и автоматические органы управления паровым котлом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знанием  базовой конфигурации и принципов работы следующего электрического, электронного и контрольного оборудования:  характеристик базовых элементов электронных цепей;  схем автоматических и контрольных систем; функций, характеристик и свойств контрольных систем для отдельных механизмов, включая органы  управления главной двигательной установкой и автоматические органы управления паровым котлом</w:t>
            </w:r>
            <w:r w:rsidRPr="002E325D">
              <w:rPr>
                <w:color w:val="000000"/>
                <w:sz w:val="22"/>
                <w:szCs w:val="22"/>
              </w:rPr>
              <w:t xml:space="preserve"> </w:t>
            </w:r>
            <w:r w:rsidRPr="002E325D">
              <w:rPr>
                <w:color w:val="000000"/>
                <w:sz w:val="22"/>
                <w:szCs w:val="22"/>
              </w:rPr>
              <w:t>ПСК-14</w:t>
            </w:r>
          </w:p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 xml:space="preserve">основные методы безопасной работы с судовыми электрическими системами,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включая безопасное отключение электрического оборудования, требуемое до выдачи персоналу разрешения на работу с таким оборудованием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lastRenderedPageBreak/>
              <w:t xml:space="preserve">обеспечивать безопасную работу с судовыми электрическими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системами, включая безопасное отключение электрического оборудования, требуемое до выдачи персоналу разрешения на работу с таким оборудованием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lastRenderedPageBreak/>
              <w:t xml:space="preserve">практического обеспечения безопасной работы с судовыми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электрическими системами, включая безопасное отключение электрического оборудования, требуемое до выдачи персоналу разрешения на работу с таким оборудованием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lastRenderedPageBreak/>
              <w:t xml:space="preserve">знанием требований по безопасности для работы с </w:t>
            </w:r>
            <w:r w:rsidRPr="00C83869">
              <w:rPr>
                <w:color w:val="000000"/>
                <w:sz w:val="22"/>
                <w:szCs w:val="22"/>
              </w:rPr>
              <w:lastRenderedPageBreak/>
              <w:t>судовыми электрическими системами, включая безопасное отключение электрического оборудования, требуемое до выдачи персоналу разрешения на работу с таким оборудованием</w:t>
            </w:r>
            <w:r w:rsidRPr="002E325D">
              <w:rPr>
                <w:color w:val="000000"/>
                <w:sz w:val="22"/>
                <w:szCs w:val="22"/>
              </w:rPr>
              <w:t xml:space="preserve"> </w:t>
            </w:r>
            <w:r w:rsidRPr="002E325D">
              <w:rPr>
                <w:color w:val="000000"/>
                <w:sz w:val="22"/>
                <w:szCs w:val="22"/>
              </w:rPr>
              <w:t>ПСК-16</w:t>
            </w:r>
          </w:p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lastRenderedPageBreak/>
              <w:t>способы и приемы технического обслуживания и ремонта оборудования электрических систем, распределительных щитов, электромоторов, генераторов, а также электросистем и оборудования постоянного тока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обеспечивать техническое обслуживание и ремонт оборудования электрических систем, распределительных щитов, электромоторов, генераторов, а также электросистем и оборудования постоянного тока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технического обслуживания и ремонта оборудования электрических систем, распределительных щитов, электромоторов, генераторов, а также электросистем и оборудования постоянного тока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умением осуществлять техническое обслуживание и ремонт оборудования электрических систем, распределительных щитов, электромоторов, генераторов, а также электросистем и оборудования постоянного тока</w:t>
            </w:r>
            <w:r w:rsidRPr="002E325D">
              <w:rPr>
                <w:color w:val="000000"/>
                <w:sz w:val="22"/>
                <w:szCs w:val="22"/>
              </w:rPr>
              <w:t xml:space="preserve"> </w:t>
            </w:r>
            <w:r w:rsidRPr="002E325D">
              <w:rPr>
                <w:color w:val="000000"/>
                <w:sz w:val="22"/>
                <w:szCs w:val="22"/>
              </w:rPr>
              <w:t>ПСК-17</w:t>
            </w: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основные методы обнаружения  неисправности в электроцепях, устанавления места неисправностей и мер по предотвращению повреждений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обнаруживать  неисправности в электроцепях, устанавливать места неисправностей и меры по предотвращению повреждений</w:t>
            </w:r>
          </w:p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обнаружения  неисправности в электроцепях, устанавления места неисправностей и мер по предотвращению повреждений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умением обнаруживать  неисправности в электроцепях, устанавливать места неисправностей и меры по предотвращению повреждений</w:t>
            </w:r>
            <w:r w:rsidRPr="002E325D">
              <w:rPr>
                <w:color w:val="000000"/>
                <w:sz w:val="22"/>
                <w:szCs w:val="22"/>
              </w:rPr>
              <w:t xml:space="preserve"> </w:t>
            </w:r>
            <w:r w:rsidRPr="002E325D">
              <w:rPr>
                <w:color w:val="000000"/>
                <w:sz w:val="22"/>
                <w:szCs w:val="22"/>
              </w:rPr>
              <w:t>ПСК-18</w:t>
            </w:r>
          </w:p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конструкцию и принцип действия  электрического контрольно-измерительного оборудования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обслуживать  и эксплуатировать электрическое контрольно-измерительное оборудование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обслуживания  и эксплуатации электрического контрольно-измерительного оборудования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знанием конструкции  и работы электрического контрольно-измерительного оборудования</w:t>
            </w:r>
            <w:r w:rsidRPr="002E325D">
              <w:rPr>
                <w:color w:val="000000"/>
                <w:sz w:val="22"/>
                <w:szCs w:val="22"/>
              </w:rPr>
              <w:t xml:space="preserve"> </w:t>
            </w:r>
            <w:r w:rsidRPr="002E325D">
              <w:rPr>
                <w:color w:val="000000"/>
                <w:sz w:val="22"/>
                <w:szCs w:val="22"/>
              </w:rPr>
              <w:t>ПСК-19</w:t>
            </w: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принципы функционирования  и рабочих испытаний  следующего оборудования и его конфигурации: системы слежения,   устройства автоматического управления,  защитных устройств</w:t>
            </w:r>
          </w:p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осуществлять функционирование  и рабочие испытания  следующего оборудования и его конфигурации: системы слежения,   устройства автоматического управления,  защитных устройств</w:t>
            </w:r>
          </w:p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обеспечения функционирования  и рабочие испытания  следующего оборудования и его конфигурации: системы слежения,   устройства автоматического управления,  защитных устройств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знанием функционирования  и рабочих испытаний  следующего оборудования и его конфигурации: системы слежения,   устройства автоматического управления,  защитных устройств</w:t>
            </w:r>
            <w:r w:rsidRPr="002E325D">
              <w:rPr>
                <w:color w:val="000000"/>
                <w:sz w:val="22"/>
                <w:szCs w:val="22"/>
              </w:rPr>
              <w:t xml:space="preserve"> </w:t>
            </w:r>
            <w:r w:rsidRPr="002E325D">
              <w:rPr>
                <w:color w:val="000000"/>
                <w:sz w:val="22"/>
                <w:szCs w:val="22"/>
              </w:rPr>
              <w:t xml:space="preserve">ПСК-20  </w:t>
            </w:r>
          </w:p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2679B" w:rsidRPr="00371A9B" w:rsidTr="00A437BC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основные методы чтения электрических и простых электронных схемы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читать электрические и простых электронные схемы</w:t>
            </w:r>
          </w:p>
        </w:tc>
        <w:tc>
          <w:tcPr>
            <w:tcW w:w="3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9B" w:rsidRPr="00C83869" w:rsidRDefault="00D2679B" w:rsidP="00851B25">
            <w:pPr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практического чтения электрических и простых электронных схемы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  <w:r w:rsidRPr="00C83869">
              <w:rPr>
                <w:color w:val="000000"/>
                <w:sz w:val="22"/>
                <w:szCs w:val="22"/>
              </w:rPr>
              <w:t>умением читать электрические и простых электронные схемы</w:t>
            </w:r>
            <w:r w:rsidRPr="002E325D">
              <w:rPr>
                <w:color w:val="000000"/>
                <w:sz w:val="22"/>
                <w:szCs w:val="22"/>
              </w:rPr>
              <w:t xml:space="preserve"> </w:t>
            </w:r>
            <w:r w:rsidRPr="002E325D">
              <w:rPr>
                <w:color w:val="000000"/>
                <w:sz w:val="22"/>
                <w:szCs w:val="22"/>
              </w:rPr>
              <w:t>ПСК-21</w:t>
            </w:r>
          </w:p>
          <w:p w:rsidR="00D2679B" w:rsidRPr="00C83869" w:rsidRDefault="00D2679B" w:rsidP="00851B25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371A9B" w:rsidRPr="00371A9B" w:rsidTr="00E63632">
        <w:trPr>
          <w:trHeight w:val="93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71A9B" w:rsidRPr="00371A9B" w:rsidRDefault="00371A9B" w:rsidP="00371A9B">
            <w:pPr>
              <w:jc w:val="center"/>
              <w:rPr>
                <w:rFonts w:eastAsiaTheme="minorEastAsia"/>
                <w:b/>
                <w:iCs/>
                <w:lang w:eastAsia="ru-RU"/>
              </w:rPr>
            </w:pPr>
            <w:r w:rsidRPr="00371A9B">
              <w:rPr>
                <w:rFonts w:eastAsiaTheme="minorEastAsia"/>
                <w:b/>
                <w:iCs/>
                <w:sz w:val="22"/>
                <w:szCs w:val="22"/>
                <w:lang w:eastAsia="ru-RU"/>
              </w:rPr>
              <w:lastRenderedPageBreak/>
              <w:t>Процедура оценивания</w:t>
            </w:r>
          </w:p>
        </w:tc>
      </w:tr>
      <w:tr w:rsidR="00371A9B" w:rsidRPr="00371A9B" w:rsidTr="00371A9B">
        <w:trPr>
          <w:trHeight w:val="552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9B" w:rsidRPr="00371A9B" w:rsidRDefault="00371A9B" w:rsidP="00371A9B">
            <w:pPr>
              <w:rPr>
                <w:rFonts w:eastAsiaTheme="minorEastAsia"/>
                <w:iCs/>
                <w:lang w:eastAsia="ru-RU"/>
              </w:rPr>
            </w:pPr>
            <w:r w:rsidRPr="00371A9B">
              <w:rPr>
                <w:rFonts w:eastAsiaTheme="minorEastAsia"/>
                <w:iCs/>
                <w:sz w:val="22"/>
                <w:szCs w:val="22"/>
                <w:lang w:eastAsia="ru-RU"/>
              </w:rPr>
              <w:t>Опрос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9B" w:rsidRPr="00371A9B" w:rsidRDefault="00371A9B" w:rsidP="00371A9B">
            <w:pPr>
              <w:rPr>
                <w:rFonts w:eastAsiaTheme="minorEastAsia"/>
                <w:iCs/>
                <w:lang w:eastAsia="ru-RU"/>
              </w:rPr>
            </w:pPr>
            <w:r w:rsidRPr="00371A9B">
              <w:rPr>
                <w:rFonts w:eastAsiaTheme="minorEastAsia"/>
                <w:iCs/>
                <w:sz w:val="22"/>
                <w:szCs w:val="22"/>
                <w:lang w:eastAsia="ru-RU"/>
              </w:rPr>
              <w:t>РГР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1A9B" w:rsidRPr="00371A9B" w:rsidRDefault="00371A9B" w:rsidP="00371A9B">
            <w:pPr>
              <w:rPr>
                <w:rFonts w:eastAsiaTheme="minorEastAsia"/>
                <w:iCs/>
                <w:lang w:eastAsia="ru-RU"/>
              </w:rPr>
            </w:pPr>
            <w:r w:rsidRPr="00371A9B">
              <w:rPr>
                <w:rFonts w:eastAsiaTheme="minorEastAsia"/>
                <w:iCs/>
                <w:sz w:val="22"/>
                <w:szCs w:val="22"/>
                <w:lang w:eastAsia="ru-RU"/>
              </w:rPr>
              <w:t>Контрольная работа</w:t>
            </w:r>
          </w:p>
        </w:tc>
      </w:tr>
      <w:tr w:rsidR="00371A9B" w:rsidRPr="00371A9B" w:rsidTr="00E63632">
        <w:trPr>
          <w:trHeight w:val="273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1A9B" w:rsidRPr="00371A9B" w:rsidRDefault="00371A9B" w:rsidP="00371A9B">
            <w:pPr>
              <w:jc w:val="center"/>
              <w:rPr>
                <w:rFonts w:eastAsiaTheme="minorEastAsia"/>
                <w:b/>
                <w:iCs/>
                <w:lang w:eastAsia="ru-RU"/>
              </w:rPr>
            </w:pPr>
            <w:r w:rsidRPr="00371A9B">
              <w:rPr>
                <w:rFonts w:eastAsiaTheme="minorEastAsia"/>
                <w:b/>
                <w:iCs/>
                <w:sz w:val="22"/>
                <w:szCs w:val="22"/>
                <w:lang w:eastAsia="ru-RU"/>
              </w:rPr>
              <w:t>Типовые контрольные задания</w:t>
            </w:r>
          </w:p>
        </w:tc>
      </w:tr>
      <w:tr w:rsidR="00371A9B" w:rsidRPr="00371A9B" w:rsidTr="00371A9B">
        <w:trPr>
          <w:trHeight w:val="693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jc w:val="both"/>
              <w:rPr>
                <w:rFonts w:eastAsiaTheme="minorEastAsia"/>
                <w:iCs/>
                <w:lang w:eastAsia="ru-RU"/>
              </w:rPr>
            </w:pPr>
            <w:r w:rsidRPr="00371A9B">
              <w:rPr>
                <w:rFonts w:eastAsiaTheme="minorEastAsia"/>
                <w:iCs/>
                <w:sz w:val="22"/>
                <w:szCs w:val="22"/>
                <w:lang w:eastAsia="ru-RU"/>
              </w:rPr>
              <w:t xml:space="preserve">Подготовить ответы на вопросы и задания по темам семинаров 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rPr>
                <w:rFonts w:eastAsiaTheme="minorEastAsia"/>
                <w:lang w:eastAsia="ru-RU"/>
              </w:rPr>
            </w:pPr>
            <w:r w:rsidRPr="00371A9B">
              <w:rPr>
                <w:rFonts w:eastAsiaTheme="minorEastAsia"/>
                <w:sz w:val="22"/>
                <w:szCs w:val="22"/>
                <w:lang w:eastAsia="ru-RU"/>
              </w:rPr>
              <w:t xml:space="preserve">Подготовить РГР в соответствии с типовой структурой на предложенную тему </w:t>
            </w:r>
            <w:r w:rsidRPr="00371A9B">
              <w:rPr>
                <w:rFonts w:eastAsiaTheme="minorEastAsia"/>
                <w:iCs/>
                <w:sz w:val="22"/>
                <w:szCs w:val="22"/>
                <w:lang w:eastAsia="ru-RU"/>
              </w:rPr>
              <w:t>п. 3.2.2</w:t>
            </w:r>
          </w:p>
          <w:p w:rsidR="00371A9B" w:rsidRPr="00371A9B" w:rsidRDefault="00371A9B" w:rsidP="00371A9B">
            <w:pPr>
              <w:jc w:val="both"/>
              <w:rPr>
                <w:rFonts w:eastAsiaTheme="minorEastAsia"/>
                <w:lang w:eastAsia="ru-RU"/>
              </w:rPr>
            </w:pPr>
            <w:r w:rsidRPr="00371A9B">
              <w:rPr>
                <w:rFonts w:eastAsiaTheme="minorEastAsia"/>
                <w:sz w:val="22"/>
                <w:szCs w:val="22"/>
                <w:lang w:eastAsia="ru-RU"/>
              </w:rPr>
              <w:t>Типовая структура РГР</w:t>
            </w:r>
          </w:p>
          <w:p w:rsidR="00371A9B" w:rsidRPr="00371A9B" w:rsidRDefault="00371A9B" w:rsidP="00371A9B">
            <w:pPr>
              <w:jc w:val="both"/>
              <w:rPr>
                <w:rFonts w:eastAsiaTheme="minorEastAsia"/>
                <w:lang w:eastAsia="ru-RU"/>
              </w:rPr>
            </w:pPr>
            <w:r w:rsidRPr="00371A9B">
              <w:rPr>
                <w:rFonts w:eastAsiaTheme="minorEastAsia"/>
                <w:sz w:val="22"/>
                <w:szCs w:val="22"/>
                <w:lang w:eastAsia="ru-RU"/>
              </w:rPr>
              <w:t>Введение</w:t>
            </w:r>
          </w:p>
          <w:p w:rsidR="00371A9B" w:rsidRPr="00371A9B" w:rsidRDefault="00371A9B" w:rsidP="00371A9B">
            <w:pPr>
              <w:jc w:val="both"/>
              <w:rPr>
                <w:rFonts w:eastAsiaTheme="minorEastAsia"/>
                <w:lang w:eastAsia="ru-RU"/>
              </w:rPr>
            </w:pPr>
            <w:r w:rsidRPr="00371A9B">
              <w:rPr>
                <w:rFonts w:eastAsiaTheme="minorEastAsia"/>
                <w:sz w:val="22"/>
                <w:szCs w:val="22"/>
                <w:lang w:eastAsia="ru-RU"/>
              </w:rPr>
              <w:t>Выбор главных двигателей</w:t>
            </w:r>
          </w:p>
          <w:p w:rsidR="00371A9B" w:rsidRPr="00371A9B" w:rsidRDefault="00371A9B" w:rsidP="00371A9B">
            <w:pPr>
              <w:jc w:val="both"/>
              <w:rPr>
                <w:rFonts w:eastAsiaTheme="minorEastAsia"/>
                <w:lang w:eastAsia="ru-RU"/>
              </w:rPr>
            </w:pPr>
            <w:r w:rsidRPr="00371A9B">
              <w:rPr>
                <w:rFonts w:eastAsiaTheme="minorEastAsia"/>
                <w:sz w:val="22"/>
                <w:szCs w:val="22"/>
                <w:lang w:eastAsia="ru-RU"/>
              </w:rPr>
              <w:t>Расчет валопровода</w:t>
            </w:r>
          </w:p>
          <w:p w:rsidR="00371A9B" w:rsidRPr="00371A9B" w:rsidRDefault="00371A9B" w:rsidP="00371A9B">
            <w:pPr>
              <w:jc w:val="both"/>
              <w:rPr>
                <w:rFonts w:eastAsiaTheme="minorEastAsia"/>
                <w:lang w:eastAsia="ru-RU"/>
              </w:rPr>
            </w:pPr>
            <w:r w:rsidRPr="00371A9B">
              <w:rPr>
                <w:rFonts w:eastAsiaTheme="minorEastAsia"/>
                <w:sz w:val="22"/>
                <w:szCs w:val="22"/>
                <w:lang w:eastAsia="ru-RU"/>
              </w:rPr>
              <w:t>Расчет систем СЭУ</w:t>
            </w:r>
          </w:p>
          <w:p w:rsidR="00371A9B" w:rsidRPr="00371A9B" w:rsidRDefault="00371A9B" w:rsidP="00371A9B">
            <w:pPr>
              <w:jc w:val="both"/>
              <w:rPr>
                <w:rFonts w:eastAsiaTheme="minorEastAsia"/>
                <w:lang w:eastAsia="ru-RU"/>
              </w:rPr>
            </w:pPr>
            <w:r w:rsidRPr="00371A9B">
              <w:rPr>
                <w:rFonts w:eastAsiaTheme="minorEastAsia"/>
                <w:sz w:val="22"/>
                <w:szCs w:val="22"/>
                <w:lang w:eastAsia="ru-RU"/>
              </w:rPr>
              <w:t xml:space="preserve">Заключение </w:t>
            </w:r>
          </w:p>
          <w:p w:rsidR="00371A9B" w:rsidRPr="00371A9B" w:rsidRDefault="00371A9B" w:rsidP="00371A9B">
            <w:pPr>
              <w:jc w:val="both"/>
              <w:rPr>
                <w:rFonts w:eastAsiaTheme="minorEastAsia"/>
                <w:lang w:eastAsia="ru-RU"/>
              </w:rPr>
            </w:pPr>
            <w:r w:rsidRPr="00371A9B">
              <w:rPr>
                <w:rFonts w:eastAsiaTheme="minorEastAsia"/>
                <w:sz w:val="22"/>
                <w:szCs w:val="22"/>
                <w:lang w:eastAsia="ru-RU"/>
              </w:rPr>
              <w:t>Список используемой литературы.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A9B" w:rsidRPr="00371A9B" w:rsidRDefault="00371A9B" w:rsidP="00371A9B">
            <w:pPr>
              <w:rPr>
                <w:rFonts w:eastAsiaTheme="minorEastAsia"/>
                <w:lang w:eastAsia="ru-RU"/>
              </w:rPr>
            </w:pPr>
            <w:r w:rsidRPr="00371A9B">
              <w:rPr>
                <w:rFonts w:eastAsiaTheme="minorEastAsia"/>
                <w:sz w:val="22"/>
                <w:szCs w:val="22"/>
                <w:lang w:eastAsia="ru-RU"/>
              </w:rPr>
              <w:t>В приложении к рабочей программе п. 3.2.3</w:t>
            </w:r>
          </w:p>
        </w:tc>
      </w:tr>
    </w:tbl>
    <w:p w:rsidR="00371A9B" w:rsidRPr="00371A9B" w:rsidRDefault="00371A9B" w:rsidP="00371A9B">
      <w:pPr>
        <w:shd w:val="clear" w:color="auto" w:fill="FFFFFF"/>
        <w:tabs>
          <w:tab w:val="left" w:pos="708"/>
        </w:tabs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371A9B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3.2. Типовые контрольные задания для проведения промежуточной аттестации </w:t>
      </w:r>
    </w:p>
    <w:p w:rsidR="00371A9B" w:rsidRPr="00371A9B" w:rsidRDefault="00371A9B" w:rsidP="00371A9B">
      <w:pPr>
        <w:tabs>
          <w:tab w:val="left" w:pos="0"/>
          <w:tab w:val="left" w:pos="1134"/>
        </w:tabs>
        <w:jc w:val="both"/>
        <w:rPr>
          <w:rFonts w:eastAsia="Times New Roman"/>
          <w:b/>
          <w:sz w:val="28"/>
          <w:szCs w:val="28"/>
          <w:lang w:eastAsia="ru-RU"/>
        </w:rPr>
      </w:pPr>
      <w:r w:rsidRPr="00FA05F4">
        <w:rPr>
          <w:rFonts w:eastAsia="Times New Roman"/>
          <w:b/>
          <w:sz w:val="28"/>
          <w:szCs w:val="28"/>
          <w:lang w:eastAsia="ru-RU"/>
        </w:rPr>
        <w:t>3.2.1. Используя материалы лекций и учебной литературы, подготовьте ответы по вопросам к экзамену</w:t>
      </w:r>
      <w:r w:rsidR="00FA05F4" w:rsidRPr="00FA05F4">
        <w:rPr>
          <w:rFonts w:eastAsia="Times New Roman"/>
          <w:b/>
          <w:sz w:val="28"/>
          <w:szCs w:val="28"/>
          <w:lang w:eastAsia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5"/>
        <w:gridCol w:w="13121"/>
      </w:tblGrid>
      <w:tr w:rsidR="00E82D4C" w:rsidRPr="002636F5" w:rsidTr="00E82D4C">
        <w:trPr>
          <w:trHeight w:val="731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№</w:t>
            </w:r>
          </w:p>
          <w:p w:rsidR="00E82D4C" w:rsidRPr="002636F5" w:rsidRDefault="00E82D4C" w:rsidP="00E63632">
            <w:pPr>
              <w:jc w:val="center"/>
            </w:pPr>
            <w:r w:rsidRPr="002636F5">
              <w:t>вопроса</w:t>
            </w:r>
          </w:p>
        </w:tc>
        <w:tc>
          <w:tcPr>
            <w:tcW w:w="4437" w:type="pct"/>
          </w:tcPr>
          <w:p w:rsidR="00E82D4C" w:rsidRPr="002636F5" w:rsidRDefault="00E82D4C" w:rsidP="00E63632">
            <w:pPr>
              <w:jc w:val="center"/>
            </w:pPr>
          </w:p>
          <w:p w:rsidR="00E82D4C" w:rsidRPr="002636F5" w:rsidRDefault="00E82D4C" w:rsidP="00E63632">
            <w:pPr>
              <w:jc w:val="center"/>
            </w:pPr>
            <w:r w:rsidRPr="002636F5">
              <w:t>Содержание вопроса</w:t>
            </w:r>
          </w:p>
        </w:tc>
      </w:tr>
      <w:tr w:rsidR="00E82D4C" w:rsidRPr="002636F5" w:rsidTr="00E82D4C">
        <w:trPr>
          <w:trHeight w:val="567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Что называется электрическим током? Чем различаются э.д.с. и напряжение генератора, аккумулятора?</w:t>
            </w:r>
          </w:p>
        </w:tc>
      </w:tr>
      <w:tr w:rsidR="00E82D4C" w:rsidRPr="002636F5" w:rsidTr="00E82D4C">
        <w:trPr>
          <w:trHeight w:val="353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При подаче переменного трехфазного тока в обмотку статора</w:t>
            </w:r>
            <w:r>
              <w:t>,</w:t>
            </w:r>
            <w:r w:rsidRPr="002636F5">
              <w:t xml:space="preserve"> ротор асинхронного двигателя начинает вращаться. Определите вращающий момент- М </w:t>
            </w:r>
            <w:r w:rsidRPr="002636F5">
              <w:rPr>
                <w:vertAlign w:val="subscript"/>
              </w:rPr>
              <w:t>ВР</w:t>
            </w:r>
            <w:r w:rsidRPr="002636F5">
              <w:t>.</w:t>
            </w:r>
          </w:p>
        </w:tc>
      </w:tr>
      <w:tr w:rsidR="00E82D4C" w:rsidRPr="002636F5" w:rsidTr="00E82D4C">
        <w:trPr>
          <w:trHeight w:val="285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3.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 классифицируют генераторы постоянного тока по способу возбуждения?</w:t>
            </w:r>
          </w:p>
        </w:tc>
      </w:tr>
      <w:tr w:rsidR="00E82D4C" w:rsidRPr="002636F5" w:rsidTr="00E63632">
        <w:trPr>
          <w:trHeight w:val="331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4.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Каким образом осуществляется уравновешивание моментов у работающего асинхронного двигателя?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5.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 осуществляется самовозбуждение синхронных генераторов?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6.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Какое значение переменного тока показывают электроизмерительные приборы?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7.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Что называется магнитодвижущей силой?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8.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Какова область применения синхронных машин?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9.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На каком явлении основан принцип действия электрических машин постоянного тока?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10.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Какие типы роторов применяют в асинхронных двигателях.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11.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Почему обмотки трансформатора располагают на шихтованных сердечниках магнитопроводов?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lastRenderedPageBreak/>
              <w:t>12.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С помощью чего можно осуществить плавный пуск асинхронного двигателя с фазным ротором?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13.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В каких режимах, в зависимости от величины скольжения "</w:t>
            </w:r>
            <w:r w:rsidRPr="002636F5">
              <w:rPr>
                <w:lang w:val="en-US"/>
              </w:rPr>
              <w:t>S</w:t>
            </w:r>
            <w:r w:rsidRPr="002636F5">
              <w:t xml:space="preserve">",  может работать асинхронный двигатель? 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14.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Перечислить основные режимы работы трансформатора?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15.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Для чего применяют трансформатор?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16.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Что определяют на основании опыта холостого хода и опыта короткого замыкания трансформатора?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17.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Что является номинальным вторичным напряжением трансформатора? Для чего на табличке трансформатора приводят схемы соединения обмоток?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18.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Каким устройством является сельсин? Приведите схемы применения.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19.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Для чего предназначен в двигателях постоянного тока коллектор?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20.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Что называется номинальной мощностью трансформатора?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21.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Что представляет реакция якоря машин постоянного тока?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22.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В чем состоит обратимость электрических машин?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23.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Какие генераторы постоянного тока с самовозбуждением вы знаете?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24.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Что называется скольжением в асинхронных двигателях?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25.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Каким величинам пропорциональна э.д.с. машины постоянного тока?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26.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 xml:space="preserve">Как уменьшить пусковой ток асинхронного двигателя? </w:t>
            </w:r>
          </w:p>
        </w:tc>
      </w:tr>
      <w:tr w:rsidR="00E82D4C" w:rsidRPr="002636F5" w:rsidTr="00E82D4C">
        <w:trPr>
          <w:trHeight w:val="319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27.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Каким образом проверить исправность диодов и транзисторов омметром?</w:t>
            </w:r>
          </w:p>
        </w:tc>
      </w:tr>
      <w:tr w:rsidR="00E82D4C" w:rsidRPr="002636F5" w:rsidTr="00E82D4C">
        <w:trPr>
          <w:trHeight w:val="374"/>
        </w:trPr>
        <w:tc>
          <w:tcPr>
            <w:tcW w:w="563" w:type="pct"/>
          </w:tcPr>
          <w:p w:rsidR="00E82D4C" w:rsidRPr="00F47BC2" w:rsidRDefault="00E82D4C" w:rsidP="00E82D4C">
            <w:pPr>
              <w:jc w:val="center"/>
            </w:pPr>
            <w:r w:rsidRPr="00F47BC2">
              <w:t>28</w:t>
            </w:r>
            <w:r>
              <w:t>.</w:t>
            </w:r>
          </w:p>
        </w:tc>
        <w:tc>
          <w:tcPr>
            <w:tcW w:w="4437" w:type="pct"/>
          </w:tcPr>
          <w:p w:rsidR="00E82D4C" w:rsidRPr="00F47BC2" w:rsidRDefault="00E82D4C" w:rsidP="00E63632">
            <w:r w:rsidRPr="00F47BC2">
              <w:t>Для чего применяют дифференциаторы и интеграторы в схеме авторулевого?</w:t>
            </w:r>
          </w:p>
        </w:tc>
      </w:tr>
      <w:tr w:rsidR="00E82D4C" w:rsidRPr="002636F5" w:rsidTr="00AE6914">
        <w:trPr>
          <w:trHeight w:val="312"/>
        </w:trPr>
        <w:tc>
          <w:tcPr>
            <w:tcW w:w="563" w:type="pct"/>
          </w:tcPr>
          <w:p w:rsidR="00E82D4C" w:rsidRPr="002636F5" w:rsidRDefault="00E82D4C" w:rsidP="00E63632">
            <w:pPr>
              <w:jc w:val="center"/>
            </w:pPr>
            <w:r w:rsidRPr="002636F5">
              <w:t>29</w:t>
            </w:r>
            <w:r>
              <w:t>.</w:t>
            </w:r>
          </w:p>
        </w:tc>
        <w:tc>
          <w:tcPr>
            <w:tcW w:w="4437" w:type="pct"/>
          </w:tcPr>
          <w:p w:rsidR="00E82D4C" w:rsidRPr="002636F5" w:rsidRDefault="00E82D4C" w:rsidP="00E63632">
            <w:r w:rsidRPr="002636F5">
              <w:t>Каковы основные неисправности асинхронных двигателей?</w:t>
            </w:r>
          </w:p>
        </w:tc>
      </w:tr>
    </w:tbl>
    <w:p w:rsidR="00E82D4C" w:rsidRPr="00371A9B" w:rsidRDefault="00E82D4C" w:rsidP="00371A9B">
      <w:pPr>
        <w:tabs>
          <w:tab w:val="left" w:pos="0"/>
          <w:tab w:val="left" w:pos="3394"/>
        </w:tabs>
        <w:jc w:val="both"/>
        <w:rPr>
          <w:rFonts w:eastAsia="Times New Roman"/>
          <w:b/>
          <w:sz w:val="28"/>
          <w:szCs w:val="28"/>
          <w:lang w:eastAsia="ru-RU"/>
        </w:rPr>
      </w:pPr>
    </w:p>
    <w:p w:rsidR="00371A9B" w:rsidRPr="00371A9B" w:rsidRDefault="00371A9B" w:rsidP="00371A9B">
      <w:pPr>
        <w:jc w:val="both"/>
        <w:rPr>
          <w:rFonts w:eastAsia="Times New Roman"/>
          <w:b/>
          <w:sz w:val="28"/>
          <w:szCs w:val="28"/>
          <w:lang w:eastAsia="ru-RU"/>
        </w:rPr>
      </w:pPr>
      <w:r w:rsidRPr="00371A9B">
        <w:rPr>
          <w:rFonts w:eastAsia="Times New Roman"/>
          <w:b/>
          <w:sz w:val="28"/>
          <w:szCs w:val="28"/>
          <w:lang w:eastAsia="ru-RU"/>
        </w:rPr>
        <w:t>3.2.2 Типовые темы РГР</w:t>
      </w:r>
    </w:p>
    <w:p w:rsidR="000511DC" w:rsidRPr="000D415F" w:rsidRDefault="000511DC" w:rsidP="000511DC">
      <w:pPr>
        <w:ind w:left="360"/>
        <w:jc w:val="both"/>
      </w:pPr>
      <w:r w:rsidRPr="000D415F">
        <w:t>При изучении дисциплины предусмотрено выполнение домашних расчетно-графических з</w:t>
      </w:r>
      <w:r>
        <w:t>а</w:t>
      </w:r>
      <w:r w:rsidRPr="000D415F">
        <w:t>даний:</w:t>
      </w:r>
    </w:p>
    <w:p w:rsidR="000511DC" w:rsidRPr="000D415F" w:rsidRDefault="000511DC" w:rsidP="000511DC">
      <w:pPr>
        <w:ind w:left="360"/>
        <w:jc w:val="both"/>
      </w:pPr>
      <w:r w:rsidRPr="000D415F">
        <w:t>РГР №1. Трехфазные асинхронные двигатели.</w:t>
      </w:r>
    </w:p>
    <w:p w:rsidR="000511DC" w:rsidRPr="000D415F" w:rsidRDefault="000511DC" w:rsidP="000511DC">
      <w:pPr>
        <w:ind w:left="360"/>
        <w:jc w:val="both"/>
      </w:pPr>
      <w:r w:rsidRPr="000D415F">
        <w:t>РГР №2. Двигатели постоянного тока.</w:t>
      </w:r>
    </w:p>
    <w:p w:rsidR="00371A9B" w:rsidRDefault="00371A9B" w:rsidP="00371A9B">
      <w:pPr>
        <w:shd w:val="clear" w:color="auto" w:fill="FFFFFF"/>
        <w:tabs>
          <w:tab w:val="left" w:pos="708"/>
        </w:tabs>
        <w:ind w:hanging="11"/>
        <w:rPr>
          <w:rFonts w:eastAsia="Times New Roman"/>
          <w:b/>
          <w:sz w:val="28"/>
          <w:szCs w:val="28"/>
          <w:lang w:eastAsia="ru-RU"/>
        </w:rPr>
      </w:pPr>
      <w:r w:rsidRPr="00371A9B">
        <w:rPr>
          <w:rFonts w:eastAsia="Times New Roman"/>
          <w:b/>
          <w:sz w:val="28"/>
          <w:szCs w:val="28"/>
          <w:lang w:eastAsia="ru-RU"/>
        </w:rPr>
        <w:t>3.2.3 Ти</w:t>
      </w:r>
      <w:r w:rsidR="00A25023">
        <w:rPr>
          <w:rFonts w:eastAsia="Times New Roman"/>
          <w:b/>
          <w:sz w:val="28"/>
          <w:szCs w:val="28"/>
          <w:lang w:eastAsia="ru-RU"/>
        </w:rPr>
        <w:t>повые вопросы контрольных работ</w:t>
      </w:r>
    </w:p>
    <w:p w:rsidR="000511DC" w:rsidRDefault="000511DC" w:rsidP="000511DC">
      <w:pPr>
        <w:jc w:val="center"/>
        <w:rPr>
          <w:i/>
        </w:rPr>
      </w:pPr>
    </w:p>
    <w:p w:rsidR="000511DC" w:rsidRPr="002636F5" w:rsidRDefault="000511DC" w:rsidP="000511DC">
      <w:pPr>
        <w:jc w:val="center"/>
        <w:rPr>
          <w:i/>
        </w:rPr>
      </w:pPr>
      <w:r w:rsidRPr="002636F5">
        <w:rPr>
          <w:i/>
        </w:rPr>
        <w:t>Тем</w:t>
      </w:r>
      <w:r>
        <w:rPr>
          <w:i/>
        </w:rPr>
        <w:t>а</w:t>
      </w:r>
      <w:r w:rsidRPr="002636F5">
        <w:rPr>
          <w:i/>
        </w:rPr>
        <w:t xml:space="preserve"> </w:t>
      </w:r>
      <w:r>
        <w:rPr>
          <w:i/>
        </w:rPr>
        <w:t>1</w:t>
      </w:r>
      <w:r w:rsidRPr="002636F5">
        <w:rPr>
          <w:i/>
        </w:rPr>
        <w:t xml:space="preserve">.  </w:t>
      </w:r>
      <w:r>
        <w:rPr>
          <w:i/>
        </w:rPr>
        <w:t>Трансформаторы и электрические машины</w:t>
      </w:r>
    </w:p>
    <w:p w:rsidR="000511DC" w:rsidRPr="002636F5" w:rsidRDefault="000511DC" w:rsidP="000511DC">
      <w:r>
        <w:t>1</w:t>
      </w:r>
      <w:r w:rsidRPr="002636F5">
        <w:t xml:space="preserve">. Опишите устройство и основные параметры машины постоянного тока. </w:t>
      </w:r>
    </w:p>
    <w:p w:rsidR="000511DC" w:rsidRPr="002636F5" w:rsidRDefault="000511DC" w:rsidP="000511DC">
      <w:r w:rsidRPr="002636F5">
        <w:rPr>
          <w:b/>
        </w:rPr>
        <w:t>Ключевые слова:</w:t>
      </w:r>
      <w:r w:rsidRPr="002636F5">
        <w:rPr>
          <w:rFonts w:eastAsia="+mn-ea"/>
          <w:color w:val="000000"/>
          <w:kern w:val="24"/>
        </w:rPr>
        <w:t xml:space="preserve"> </w:t>
      </w:r>
      <w:r w:rsidRPr="002636F5">
        <w:t xml:space="preserve">Основными частями МПТ являются </w:t>
      </w:r>
    </w:p>
    <w:p w:rsidR="000511DC" w:rsidRPr="002636F5" w:rsidRDefault="000511DC" w:rsidP="000511DC">
      <w:r w:rsidRPr="002636F5">
        <w:lastRenderedPageBreak/>
        <w:tab/>
        <w:t xml:space="preserve">статор (неподвижная часть, создающая магнитное поле) </w:t>
      </w:r>
    </w:p>
    <w:p w:rsidR="000511DC" w:rsidRPr="002636F5" w:rsidRDefault="000511DC" w:rsidP="000511DC">
      <w:r w:rsidRPr="002636F5">
        <w:tab/>
        <w:t xml:space="preserve">ротор (вращающаяся часть, содержащая обмотки для протекания тока). </w:t>
      </w:r>
    </w:p>
    <w:p w:rsidR="000511DC" w:rsidRPr="002636F5" w:rsidRDefault="000511DC" w:rsidP="000511DC">
      <w:r w:rsidRPr="002636F5">
        <w:t>Они отдалёны друг от друга воздушным зазором (0,3…0,5 мм).</w:t>
      </w:r>
    </w:p>
    <w:p w:rsidR="000511DC" w:rsidRPr="002636F5" w:rsidRDefault="000511DC" w:rsidP="000511DC">
      <w:r w:rsidRPr="002636F5">
        <w:t>Параметры двигателя: скорость вращения n(об/мин) и вращающий момент М (Н/м). Параметры генератора: ЭДС Е</w:t>
      </w:r>
      <w:r w:rsidRPr="002636F5">
        <w:rPr>
          <w:vertAlign w:val="subscript"/>
        </w:rPr>
        <w:t>я</w:t>
      </w:r>
      <w:r w:rsidRPr="002636F5">
        <w:t xml:space="preserve"> и сопротивление якоря R</w:t>
      </w:r>
      <w:r w:rsidRPr="002636F5">
        <w:rPr>
          <w:vertAlign w:val="subscript"/>
        </w:rPr>
        <w:t>я</w:t>
      </w:r>
      <w:r w:rsidRPr="002636F5">
        <w:t>.</w:t>
      </w:r>
    </w:p>
    <w:p w:rsidR="000511DC" w:rsidRPr="002636F5" w:rsidRDefault="000511DC" w:rsidP="000511DC">
      <w:pPr>
        <w:rPr>
          <w:b/>
        </w:rPr>
      </w:pPr>
      <w:r>
        <w:t>2</w:t>
      </w:r>
      <w:r w:rsidRPr="002636F5">
        <w:t xml:space="preserve">. Опишите режимы работы машины постоянного тока. </w:t>
      </w:r>
      <w:r w:rsidRPr="002636F5">
        <w:rPr>
          <w:b/>
        </w:rPr>
        <w:t>Ключевые рисунки:</w:t>
      </w:r>
    </w:p>
    <w:p w:rsidR="000511DC" w:rsidRPr="002636F5" w:rsidRDefault="000511DC" w:rsidP="000511DC">
      <w:pPr>
        <w:jc w:val="center"/>
      </w:pPr>
      <w:r w:rsidRPr="002636F5">
        <w:rPr>
          <w:noProof/>
          <w:lang w:eastAsia="ru-RU"/>
        </w:rPr>
        <w:drawing>
          <wp:inline distT="0" distB="0" distL="0" distR="0">
            <wp:extent cx="4994910" cy="2035810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t>Режим работы МПТ двигателем и правило левой руки</w:t>
      </w:r>
    </w:p>
    <w:p w:rsidR="000511DC" w:rsidRPr="002636F5" w:rsidRDefault="000511DC" w:rsidP="000511DC">
      <w:pPr>
        <w:jc w:val="center"/>
      </w:pPr>
      <w:r w:rsidRPr="002636F5">
        <w:rPr>
          <w:noProof/>
          <w:lang w:eastAsia="ru-RU"/>
        </w:rPr>
        <w:drawing>
          <wp:inline distT="0" distB="0" distL="0" distR="0">
            <wp:extent cx="4949765" cy="2475782"/>
            <wp:effectExtent l="19050" t="0" r="323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64" cy="247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lastRenderedPageBreak/>
        <w:t>Режим работы МПТ генератором и правило правой руки</w:t>
      </w:r>
    </w:p>
    <w:p w:rsidR="000511DC" w:rsidRPr="002636F5" w:rsidRDefault="000511DC" w:rsidP="000511DC"/>
    <w:p w:rsidR="000511DC" w:rsidRPr="002636F5" w:rsidRDefault="000511DC" w:rsidP="000511DC">
      <w:r>
        <w:t>3</w:t>
      </w:r>
      <w:r w:rsidRPr="002636F5">
        <w:t xml:space="preserve">. Опишите устройство и работу асинхронной машины. </w:t>
      </w:r>
    </w:p>
    <w:p w:rsidR="000511DC" w:rsidRPr="002636F5" w:rsidRDefault="000511DC" w:rsidP="000511DC">
      <w:r w:rsidRPr="002636F5">
        <w:rPr>
          <w:b/>
        </w:rPr>
        <w:t>Ключевые слова</w:t>
      </w:r>
      <w:r w:rsidRPr="002636F5">
        <w:t>: Статор с тремя обмотками, размещенными одна по отношению к другой под углом 120</w:t>
      </w:r>
      <m:oMath>
        <m:r>
          <w:rPr>
            <w:rFonts w:ascii="Cambria Math"/>
          </w:rPr>
          <m:t>°</m:t>
        </m:r>
      </m:oMath>
      <w:r w:rsidRPr="002636F5">
        <w:t xml:space="preserve"> в пространстве. Вращающееся магнитное поле. Ротор в виде короткозамкнутой обмотки.</w:t>
      </w:r>
    </w:p>
    <w:p w:rsidR="000511DC" w:rsidRPr="002636F5" w:rsidRDefault="000511DC" w:rsidP="000511DC">
      <w:pPr>
        <w:jc w:val="center"/>
        <w:rPr>
          <w:b/>
        </w:rPr>
      </w:pPr>
      <w:r w:rsidRPr="002636F5">
        <w:rPr>
          <w:b/>
          <w:noProof/>
          <w:lang w:eastAsia="ru-RU"/>
        </w:rPr>
        <w:drawing>
          <wp:inline distT="0" distB="0" distL="0" distR="0">
            <wp:extent cx="3476625" cy="1587500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t>Принцип действия асинхронного двигателя</w:t>
      </w:r>
    </w:p>
    <w:p w:rsidR="000511DC" w:rsidRPr="002636F5" w:rsidRDefault="000511DC" w:rsidP="000511DC"/>
    <w:p w:rsidR="000511DC" w:rsidRPr="002636F5" w:rsidRDefault="000511DC" w:rsidP="000511DC">
      <w:r>
        <w:t>4</w:t>
      </w:r>
      <w:r w:rsidRPr="002636F5">
        <w:t xml:space="preserve">. Опишите рабочие режимы и характеристики асинхронной машины. </w:t>
      </w:r>
    </w:p>
    <w:p w:rsidR="000511DC" w:rsidRPr="002636F5" w:rsidRDefault="000511DC" w:rsidP="000511DC">
      <w:r w:rsidRPr="002636F5">
        <w:rPr>
          <w:b/>
        </w:rPr>
        <w:t>Ключевые слова</w:t>
      </w:r>
      <w:r w:rsidRPr="002636F5">
        <w:t>: коэффициент скольжения S, режим двигателя (основной), режим генератора (не основной).</w:t>
      </w:r>
    </w:p>
    <w:p w:rsidR="000511DC" w:rsidRPr="002636F5" w:rsidRDefault="000511DC" w:rsidP="000511DC">
      <w:pPr>
        <w:jc w:val="center"/>
      </w:pPr>
      <w:r w:rsidRPr="002636F5">
        <w:rPr>
          <w:noProof/>
          <w:lang w:eastAsia="ru-RU"/>
        </w:rPr>
        <w:drawing>
          <wp:inline distT="0" distB="0" distL="0" distR="0">
            <wp:extent cx="3267614" cy="1802920"/>
            <wp:effectExtent l="19050" t="0" r="8986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66" cy="180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6F5">
        <w:t xml:space="preserve"> </w:t>
      </w:r>
    </w:p>
    <w:p w:rsidR="000511DC" w:rsidRPr="002636F5" w:rsidRDefault="000511DC" w:rsidP="000511DC">
      <w:pPr>
        <w:jc w:val="center"/>
      </w:pPr>
      <w:r w:rsidRPr="002636F5">
        <w:t>Механическая характеристика АД</w:t>
      </w:r>
    </w:p>
    <w:p w:rsidR="000511DC" w:rsidRPr="002636F5" w:rsidRDefault="000511DC" w:rsidP="000511DC"/>
    <w:p w:rsidR="000511DC" w:rsidRPr="002636F5" w:rsidRDefault="000511DC" w:rsidP="000511DC">
      <w:r>
        <w:t>5</w:t>
      </w:r>
      <w:r w:rsidRPr="002636F5">
        <w:t xml:space="preserve">. Опишите устройство и режимы работы синхронной машины. </w:t>
      </w:r>
    </w:p>
    <w:p w:rsidR="000511DC" w:rsidRPr="002636F5" w:rsidRDefault="000511DC" w:rsidP="000511DC">
      <w:r w:rsidRPr="002636F5">
        <w:rPr>
          <w:b/>
        </w:rPr>
        <w:t>Ключевые слова:</w:t>
      </w:r>
      <w:r w:rsidRPr="002636F5">
        <w:rPr>
          <w:rFonts w:eastAsia="+mn-ea"/>
          <w:color w:val="000000"/>
          <w:kern w:val="24"/>
        </w:rPr>
        <w:t xml:space="preserve"> </w:t>
      </w:r>
      <w:r w:rsidRPr="002636F5">
        <w:t>машины переменного тока, у которых частота вращения ротора равна частоте вращения магнитного поля, создаваемого магнитодвижущей силой обмотки статора. Режим генератора и режим двигателя.</w:t>
      </w:r>
    </w:p>
    <w:p w:rsidR="000511DC" w:rsidRPr="002636F5" w:rsidRDefault="000511DC" w:rsidP="000511DC">
      <w:r>
        <w:lastRenderedPageBreak/>
        <w:t>6</w:t>
      </w:r>
      <w:r w:rsidRPr="002636F5">
        <w:t xml:space="preserve">. Опишите работу и характеристики работы синхронного генератора. </w:t>
      </w:r>
    </w:p>
    <w:p w:rsidR="000511DC" w:rsidRPr="002636F5" w:rsidRDefault="000511DC" w:rsidP="000511DC"/>
    <w:p w:rsidR="000511DC" w:rsidRPr="002636F5" w:rsidRDefault="000511DC" w:rsidP="000511DC">
      <w:r w:rsidRPr="002636F5">
        <w:rPr>
          <w:noProof/>
          <w:lang w:eastAsia="ru-RU"/>
        </w:rPr>
        <w:drawing>
          <wp:inline distT="0" distB="0" distL="0" distR="0">
            <wp:extent cx="4069871" cy="2812212"/>
            <wp:effectExtent l="19050" t="0" r="6829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06" cy="281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t>Принцип работы синхронного генератора.</w:t>
      </w:r>
    </w:p>
    <w:p w:rsidR="000511DC" w:rsidRPr="002636F5" w:rsidRDefault="000511DC" w:rsidP="000511DC">
      <w:r>
        <w:t>7</w:t>
      </w:r>
      <w:r w:rsidRPr="002636F5">
        <w:t xml:space="preserve">. Опишите уравнение движения электропривода.  Опишите выбор мощности и типа электропривода. </w:t>
      </w:r>
    </w:p>
    <w:p w:rsidR="000511DC" w:rsidRPr="002636F5" w:rsidRDefault="000511DC" w:rsidP="000511DC">
      <w:pPr>
        <w:pStyle w:val="11"/>
        <w:spacing w:line="276" w:lineRule="auto"/>
        <w:jc w:val="left"/>
        <w:rPr>
          <w:rFonts w:ascii="Times New Roman" w:hAnsi="Times New Roman"/>
          <w:szCs w:val="24"/>
        </w:rPr>
      </w:pPr>
      <w:r w:rsidRPr="002636F5">
        <w:rPr>
          <w:rFonts w:ascii="Times New Roman" w:hAnsi="Times New Roman"/>
          <w:b/>
          <w:szCs w:val="24"/>
        </w:rPr>
        <w:t xml:space="preserve">Ключевые слова:  </w:t>
      </w:r>
      <w:r w:rsidRPr="002636F5">
        <w:rPr>
          <w:rFonts w:ascii="Times New Roman" w:hAnsi="Times New Roman"/>
          <w:szCs w:val="24"/>
        </w:rPr>
        <w:t xml:space="preserve">М= М </w:t>
      </w:r>
      <w:r w:rsidRPr="002636F5">
        <w:rPr>
          <w:rFonts w:ascii="Times New Roman" w:hAnsi="Times New Roman"/>
          <w:szCs w:val="24"/>
          <w:vertAlign w:val="subscript"/>
        </w:rPr>
        <w:t>сопр</w:t>
      </w:r>
      <w:r w:rsidRPr="002636F5">
        <w:rPr>
          <w:rFonts w:ascii="Times New Roman" w:hAnsi="Times New Roman"/>
          <w:szCs w:val="24"/>
        </w:rPr>
        <w:t xml:space="preserve"> +</w:t>
      </w:r>
      <w:r w:rsidRPr="002636F5">
        <w:rPr>
          <w:rFonts w:ascii="Times New Roman" w:hAnsi="Times New Roman"/>
          <w:szCs w:val="24"/>
          <w:lang w:val="en-US"/>
        </w:rPr>
        <w:t>J</w:t>
      </w:r>
      <m:oMath>
        <m:r>
          <w:rPr>
            <w:rFonts w:ascii="Cambria Math" w:hAnsi="Times New Roman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dω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dt</m:t>
            </m:r>
          </m:den>
        </m:f>
      </m:oMath>
      <w:r w:rsidRPr="002636F5">
        <w:rPr>
          <w:rFonts w:ascii="Times New Roman" w:hAnsi="Times New Roman"/>
          <w:szCs w:val="24"/>
        </w:rPr>
        <w:t xml:space="preserve">  . Выбор мощности двигателя по нагреву производится тремя методами: эквивалентного тока, эквивалентного вращающего момента и эквивалентной мощности</w:t>
      </w:r>
    </w:p>
    <w:p w:rsidR="000511DC" w:rsidRPr="002636F5" w:rsidRDefault="000511DC" w:rsidP="000511DC">
      <w:pPr>
        <w:jc w:val="center"/>
        <w:rPr>
          <w:i/>
        </w:rPr>
      </w:pPr>
      <w:r w:rsidRPr="002636F5">
        <w:rPr>
          <w:i/>
        </w:rPr>
        <w:t>Тем</w:t>
      </w:r>
      <w:r>
        <w:rPr>
          <w:i/>
        </w:rPr>
        <w:t>ы</w:t>
      </w:r>
      <w:r w:rsidRPr="002636F5">
        <w:rPr>
          <w:i/>
        </w:rPr>
        <w:t xml:space="preserve"> </w:t>
      </w:r>
      <w:r>
        <w:rPr>
          <w:i/>
        </w:rPr>
        <w:t>2</w:t>
      </w:r>
      <w:r w:rsidRPr="002636F5">
        <w:rPr>
          <w:i/>
        </w:rPr>
        <w:t>.  Основы электроники и электрические измерения</w:t>
      </w:r>
    </w:p>
    <w:p w:rsidR="000511DC" w:rsidRPr="002636F5" w:rsidRDefault="000511DC" w:rsidP="000511DC">
      <w:r w:rsidRPr="002636F5">
        <w:t xml:space="preserve">1. Опишите основные типы полупроводниковых диодов. Параметры выпрямителей переменного тока.  </w:t>
      </w:r>
    </w:p>
    <w:p w:rsidR="000511DC" w:rsidRPr="002636F5" w:rsidRDefault="000511DC" w:rsidP="000511DC">
      <w:r w:rsidRPr="002636F5">
        <w:rPr>
          <w:b/>
        </w:rPr>
        <w:t xml:space="preserve">Ключевые слова:  </w:t>
      </w:r>
      <w:r w:rsidRPr="002636F5">
        <w:t>полупроводниковый</w:t>
      </w:r>
      <w:r w:rsidRPr="002636F5">
        <w:rPr>
          <w:b/>
        </w:rPr>
        <w:t xml:space="preserve"> </w:t>
      </w:r>
      <w:r w:rsidRPr="002636F5">
        <w:t>прибор с одним p-n переходом и двумя выводами</w:t>
      </w:r>
    </w:p>
    <w:p w:rsidR="000511DC" w:rsidRPr="002636F5" w:rsidRDefault="000511DC" w:rsidP="000511DC">
      <w:r w:rsidRPr="002636F5">
        <w:t xml:space="preserve">Разновидности: стабилитрон и тиристор. Качество работы выпрямителя определяется параметрами: среднее значение выпрямленного напряжения Uср, частота пульсаций, коэффициент пульсаций 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Δ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п</m:t>
                </m:r>
              </m:sub>
            </m:sSub>
          </m:num>
          <m:den>
            <m:r>
              <w:rPr>
                <w:rFonts w:asci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ср</m:t>
                </m:r>
              </m:sub>
            </m:sSub>
          </m:den>
        </m:f>
      </m:oMath>
      <w:r w:rsidRPr="002636F5">
        <w:t xml:space="preserve">  , внешняя характеристика Uср (Iср)</w:t>
      </w:r>
    </w:p>
    <w:p w:rsidR="000511DC" w:rsidRPr="002636F5" w:rsidRDefault="000511DC" w:rsidP="000511DC">
      <w:r w:rsidRPr="002636F5">
        <w:t xml:space="preserve">2.Опишите основные схемы стабилизаторов напряжения. </w:t>
      </w:r>
    </w:p>
    <w:p w:rsidR="000511DC" w:rsidRPr="002636F5" w:rsidRDefault="000511DC" w:rsidP="000511DC">
      <w:r w:rsidRPr="002636F5">
        <w:rPr>
          <w:b/>
        </w:rPr>
        <w:t>Ключевые слова</w:t>
      </w:r>
      <w:r w:rsidRPr="002636F5">
        <w:t>:  параметрические и компенсационные  стабилизаторы</w:t>
      </w:r>
    </w:p>
    <w:p w:rsidR="000511DC" w:rsidRPr="002636F5" w:rsidRDefault="000511DC" w:rsidP="000511DC">
      <w:pPr>
        <w:jc w:val="center"/>
      </w:pPr>
      <w:r w:rsidRPr="002636F5">
        <w:rPr>
          <w:noProof/>
          <w:lang w:eastAsia="ru-RU"/>
        </w:rPr>
        <w:lastRenderedPageBreak/>
        <w:drawing>
          <wp:inline distT="0" distB="0" distL="0" distR="0">
            <wp:extent cx="2613660" cy="1104265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6F5">
        <w:t xml:space="preserve"> </w:t>
      </w:r>
      <w:r w:rsidRPr="002636F5">
        <w:rPr>
          <w:noProof/>
          <w:lang w:eastAsia="ru-RU"/>
        </w:rPr>
        <w:drawing>
          <wp:inline distT="0" distB="0" distL="0" distR="0">
            <wp:extent cx="2527300" cy="1483995"/>
            <wp:effectExtent l="19050" t="0" r="635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t>Схема параметрического и компенсационного стабилизаторов</w:t>
      </w:r>
    </w:p>
    <w:p w:rsidR="000511DC" w:rsidRPr="002636F5" w:rsidRDefault="000511DC" w:rsidP="000511DC">
      <w:r w:rsidRPr="002636F5">
        <w:t xml:space="preserve"> 3. Опишите принцип работы биполярного транзистора. Основные параметры и схемы включения биполярного транзистора. </w:t>
      </w:r>
      <w:r w:rsidRPr="002636F5">
        <w:rPr>
          <w:b/>
        </w:rPr>
        <w:t>Ключевые слова</w:t>
      </w:r>
      <w:r w:rsidRPr="002636F5">
        <w:t>: коэффициент усиления по току β, сопротивление эмиттера  Rэ, сопротивление базы R б, сопротивление коллектора Rk/</w:t>
      </w:r>
    </w:p>
    <w:p w:rsidR="000511DC" w:rsidRPr="002636F5" w:rsidRDefault="000511DC" w:rsidP="000511DC">
      <w:pPr>
        <w:jc w:val="center"/>
      </w:pPr>
      <w:r w:rsidRPr="002636F5">
        <w:rPr>
          <w:noProof/>
          <w:lang w:eastAsia="ru-RU"/>
        </w:rPr>
        <w:drawing>
          <wp:inline distT="0" distB="0" distL="0" distR="0">
            <wp:extent cx="3898900" cy="983615"/>
            <wp:effectExtent l="19050" t="0" r="635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t>Принцип действия и условные обозначения биполярных транзисторов двух типов</w:t>
      </w:r>
    </w:p>
    <w:p w:rsidR="000511DC" w:rsidRPr="002636F5" w:rsidRDefault="000511DC" w:rsidP="000511DC">
      <w:pPr>
        <w:jc w:val="center"/>
      </w:pPr>
      <w:r w:rsidRPr="002636F5">
        <w:rPr>
          <w:noProof/>
          <w:lang w:eastAsia="ru-RU"/>
        </w:rPr>
        <w:drawing>
          <wp:inline distT="0" distB="0" distL="0" distR="0">
            <wp:extent cx="3543660" cy="1078302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0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t>Принцип работы биполярного транзистора</w:t>
      </w:r>
    </w:p>
    <w:p w:rsidR="000511DC" w:rsidRPr="002636F5" w:rsidRDefault="000511DC" w:rsidP="000511DC">
      <w:r w:rsidRPr="002636F5">
        <w:rPr>
          <w:noProof/>
          <w:lang w:eastAsia="ru-RU"/>
        </w:rPr>
        <w:lastRenderedPageBreak/>
        <w:drawing>
          <wp:inline distT="0" distB="0" distL="0" distR="0">
            <wp:extent cx="5788025" cy="1612900"/>
            <wp:effectExtent l="19050" t="0" r="3175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r w:rsidRPr="002636F5">
        <w:t xml:space="preserve"> Схемы включения транзистора: с общим эмиттером, общим коллектором и общей базой.</w:t>
      </w:r>
    </w:p>
    <w:p w:rsidR="000511DC" w:rsidRPr="002636F5" w:rsidRDefault="000511DC" w:rsidP="000511DC">
      <w:r w:rsidRPr="002636F5">
        <w:t>4. Опишите принцип работы полевого транзистора. Основные параметры и схемы включения полевого транзистора</w:t>
      </w:r>
      <w:r w:rsidRPr="002636F5">
        <w:rPr>
          <w:b/>
        </w:rPr>
        <w:t xml:space="preserve"> Ключевые слова</w:t>
      </w:r>
      <w:r w:rsidRPr="002636F5">
        <w:t>: напряжение отсечки U</w:t>
      </w:r>
      <w:r w:rsidRPr="002636F5">
        <w:rPr>
          <w:vertAlign w:val="subscript"/>
        </w:rPr>
        <w:t>отc</w:t>
      </w:r>
      <w:r w:rsidRPr="002636F5">
        <w:t>, крутизна стокозатворной характеристики S, внутреннее сопротивление Ri.</w:t>
      </w:r>
    </w:p>
    <w:p w:rsidR="000511DC" w:rsidRPr="002636F5" w:rsidRDefault="000511DC" w:rsidP="000511DC">
      <w:r w:rsidRPr="002636F5">
        <w:rPr>
          <w:noProof/>
          <w:lang w:eastAsia="ru-RU"/>
        </w:rPr>
        <w:drawing>
          <wp:inline distT="0" distB="0" distL="0" distR="0">
            <wp:extent cx="5572760" cy="1621790"/>
            <wp:effectExtent l="19050" t="0" r="889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r w:rsidRPr="002636F5">
        <w:t>Принцип действия и условное обозначение полевого транзистора с каналами n-типа и   p-типа.</w:t>
      </w:r>
    </w:p>
    <w:p w:rsidR="000511DC" w:rsidRPr="002636F5" w:rsidRDefault="000511DC" w:rsidP="000511DC">
      <w:r w:rsidRPr="002636F5">
        <w:t xml:space="preserve">5. Опишите устройство и основные параметры ИМС, содержащей полупроводниковые резисторы, конденсаторы, диоды и транзисторы. </w:t>
      </w:r>
    </w:p>
    <w:p w:rsidR="000511DC" w:rsidRPr="002636F5" w:rsidRDefault="000511DC" w:rsidP="000511DC">
      <w:r w:rsidRPr="002636F5">
        <w:rPr>
          <w:b/>
        </w:rPr>
        <w:t>Ключевые слова</w:t>
      </w:r>
      <w:r w:rsidRPr="002636F5">
        <w:t xml:space="preserve">: ИМС - электронное изделие, содержащее совокупность транзисторов, полупроводниковых диодов, резисторов и конденсаторов, изготовленное на подложке в едином технологическом процессе.  Степень интеграции К= lg N, где N число элементов: </w:t>
      </w:r>
    </w:p>
    <w:p w:rsidR="000511DC" w:rsidRPr="002636F5" w:rsidRDefault="000511DC" w:rsidP="000511DC">
      <w:r w:rsidRPr="002636F5">
        <w:t>Малая степень интеграции -К=2, средняя К=3, большая К=4.</w:t>
      </w:r>
    </w:p>
    <w:p w:rsidR="000511DC" w:rsidRPr="002636F5" w:rsidRDefault="000511DC" w:rsidP="000511DC">
      <w:pPr>
        <w:jc w:val="center"/>
      </w:pPr>
      <w:r w:rsidRPr="002636F5">
        <w:rPr>
          <w:noProof/>
          <w:lang w:eastAsia="ru-RU"/>
        </w:rPr>
        <w:drawing>
          <wp:inline distT="0" distB="0" distL="0" distR="0">
            <wp:extent cx="5038090" cy="1216025"/>
            <wp:effectExtent l="1905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lastRenderedPageBreak/>
        <w:t>Обозначение ИМС, справа показана упаковка выводов в два ряда.</w:t>
      </w:r>
    </w:p>
    <w:p w:rsidR="000511DC" w:rsidRPr="002636F5" w:rsidRDefault="000511DC" w:rsidP="000511DC">
      <w:r w:rsidRPr="002636F5">
        <w:t xml:space="preserve">6. Опишите применение обратной связи в усилителях. </w:t>
      </w:r>
    </w:p>
    <w:p w:rsidR="000511DC" w:rsidRPr="002636F5" w:rsidRDefault="000511DC" w:rsidP="000511DC">
      <w:r w:rsidRPr="002636F5">
        <w:rPr>
          <w:b/>
        </w:rPr>
        <w:t>Ключевые слова</w:t>
      </w:r>
      <w:r w:rsidRPr="002636F5">
        <w:t>: Положительная/отрицательная  ОС -сигнал пройдя петлю обратной связи усиливается/ослабевает. Положительная ОС применяется в генераторах, отрицательная - в усилителях.</w:t>
      </w:r>
    </w:p>
    <w:p w:rsidR="000511DC" w:rsidRPr="002636F5" w:rsidRDefault="000511DC" w:rsidP="000511DC">
      <w:r w:rsidRPr="002636F5">
        <w:t>7. Опишите основные логические операции, примеры их реализации.</w:t>
      </w:r>
    </w:p>
    <w:p w:rsidR="000511DC" w:rsidRPr="002636F5" w:rsidRDefault="000511DC" w:rsidP="000511DC">
      <w:r w:rsidRPr="002636F5">
        <w:t xml:space="preserve">  </w:t>
      </w:r>
      <w:r w:rsidRPr="002636F5">
        <w:rPr>
          <w:b/>
        </w:rPr>
        <w:t>Ключевые слова:</w:t>
      </w:r>
      <w:r w:rsidRPr="002636F5">
        <w:t xml:space="preserve"> Логическое отрицание  - элемент НЕ. Логическое сложение – элемент ИЛИ.   Логическое умножение  - элемент И.       </w:t>
      </w:r>
    </w:p>
    <w:p w:rsidR="000511DC" w:rsidRPr="002636F5" w:rsidRDefault="000511DC" w:rsidP="000511DC">
      <w:pPr>
        <w:jc w:val="center"/>
      </w:pPr>
      <w:r w:rsidRPr="002636F5">
        <w:rPr>
          <w:noProof/>
          <w:lang w:eastAsia="ru-RU"/>
        </w:rPr>
        <w:drawing>
          <wp:inline distT="0" distB="0" distL="0" distR="0">
            <wp:extent cx="5934710" cy="914400"/>
            <wp:effectExtent l="19050" t="0" r="889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t>Основные логические элементы цифровых устройств: элемент НЕ, элемент ИЛИ,  элемент И</w:t>
      </w:r>
    </w:p>
    <w:p w:rsidR="000511DC" w:rsidRPr="002636F5" w:rsidRDefault="000511DC" w:rsidP="000511DC">
      <w:r w:rsidRPr="002636F5">
        <w:t>8. Операционные усилители, опишите основные примеры применения операционных усилителей.</w:t>
      </w:r>
    </w:p>
    <w:p w:rsidR="000511DC" w:rsidRPr="002636F5" w:rsidRDefault="000511DC" w:rsidP="000511DC">
      <w:r w:rsidRPr="002636F5">
        <w:rPr>
          <w:b/>
        </w:rPr>
        <w:t>Ключевые слова:</w:t>
      </w:r>
      <w:r w:rsidRPr="002636F5">
        <w:t xml:space="preserve"> устройство из транзисторов и резисторов, предназначенное для выполнения математических операций с аналоговыми сигналами, имеющее исключительно высокий коэффициент усиления, очень большое входное и малое выходное сопротивление и выполненное в микроэлектронном исполнении</w:t>
      </w:r>
    </w:p>
    <w:p w:rsidR="000511DC" w:rsidRPr="002636F5" w:rsidRDefault="000511DC" w:rsidP="000511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8700" cy="170497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pPr>
        <w:jc w:val="center"/>
      </w:pPr>
      <w:r w:rsidRPr="002636F5">
        <w:t>Новое и старое обозначения операционного усилителя: входы С и D используются для подключения источника питания и цепей коррекции.</w:t>
      </w:r>
    </w:p>
    <w:p w:rsidR="000511DC" w:rsidRPr="002636F5" w:rsidRDefault="000511DC" w:rsidP="000511DC">
      <w:r w:rsidRPr="002636F5">
        <w:t xml:space="preserve">9. Опишите работу и характеристики сглаживающих фильтров. </w:t>
      </w:r>
    </w:p>
    <w:p w:rsidR="000511DC" w:rsidRPr="002636F5" w:rsidRDefault="000511DC" w:rsidP="000511DC">
      <w:r w:rsidRPr="002636F5">
        <w:rPr>
          <w:b/>
        </w:rPr>
        <w:t xml:space="preserve">Ключевые слова: </w:t>
      </w:r>
      <w:r w:rsidRPr="002636F5">
        <w:t>устройство, пропускающее со входа на выход постоянную составляющую подаваемого напряжения и не пропукающее (подавляющее) переменную составляющую.  Емкостной фильтр, индуктивный фильтр и LC-фильтр.</w:t>
      </w:r>
    </w:p>
    <w:p w:rsidR="000511DC" w:rsidRPr="002636F5" w:rsidRDefault="000511DC" w:rsidP="000511DC">
      <w:r w:rsidRPr="002636F5">
        <w:t>10. Опишите основные схемы генераторов гармонических колебаний.</w:t>
      </w:r>
    </w:p>
    <w:p w:rsidR="000511DC" w:rsidRPr="002636F5" w:rsidRDefault="000511DC" w:rsidP="00E82D4C">
      <w:pPr>
        <w:jc w:val="both"/>
      </w:pPr>
      <w:r w:rsidRPr="002636F5">
        <w:t xml:space="preserve"> </w:t>
      </w:r>
      <w:r w:rsidRPr="002636F5">
        <w:rPr>
          <w:b/>
        </w:rPr>
        <w:t xml:space="preserve">Ключевые слова: </w:t>
      </w:r>
      <w:r w:rsidRPr="002636F5">
        <w:t>усилитель с положительной обратной связью, баланс амплитуд  Кβ=1 и баланс фаз φ</w:t>
      </w:r>
      <w:r w:rsidRPr="002636F5">
        <w:rPr>
          <w:vertAlign w:val="subscript"/>
        </w:rPr>
        <w:t>К</w:t>
      </w:r>
      <w:r w:rsidRPr="002636F5">
        <w:t>+ φ</w:t>
      </w:r>
      <w:r w:rsidRPr="002636F5">
        <w:rPr>
          <w:vertAlign w:val="subscript"/>
        </w:rPr>
        <w:t>β</w:t>
      </w:r>
      <w:r w:rsidRPr="002636F5">
        <w:t xml:space="preserve">= 2π n, n=0,1,2…LC –генераторы с трансформаторной и автотрансформаторной обратной связью, АRC- генераторы. </w:t>
      </w:r>
    </w:p>
    <w:p w:rsidR="000511DC" w:rsidRPr="002636F5" w:rsidRDefault="000511DC" w:rsidP="000511DC">
      <w:r w:rsidRPr="002636F5">
        <w:lastRenderedPageBreak/>
        <w:t>11. Опишите основные схемы и принципы работы аналого-цифровых и цифро-аналоговых преобразователей.</w:t>
      </w:r>
    </w:p>
    <w:p w:rsidR="000511DC" w:rsidRPr="002636F5" w:rsidRDefault="000511DC" w:rsidP="000511DC">
      <w:r w:rsidRPr="002636F5">
        <w:rPr>
          <w:b/>
        </w:rPr>
        <w:t>Ключевые слова:</w:t>
      </w:r>
      <w:r w:rsidRPr="002636F5">
        <w:t xml:space="preserve"> преобразование аналогового сигнала в цифровой и цифрового в аналоговый.</w:t>
      </w:r>
    </w:p>
    <w:p w:rsidR="000511DC" w:rsidRPr="002636F5" w:rsidRDefault="000511DC" w:rsidP="000511DC">
      <w:r w:rsidRPr="002636F5">
        <w:rPr>
          <w:noProof/>
          <w:lang w:eastAsia="ru-RU"/>
        </w:rPr>
        <w:drawing>
          <wp:inline distT="0" distB="0" distL="0" distR="0">
            <wp:extent cx="5934710" cy="1932305"/>
            <wp:effectExtent l="19050" t="0" r="889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DC" w:rsidRPr="002636F5" w:rsidRDefault="000511DC" w:rsidP="000511DC">
      <w:r w:rsidRPr="002636F5">
        <w:t xml:space="preserve">12. Опишите основные методы электрических измерений. </w:t>
      </w:r>
    </w:p>
    <w:p w:rsidR="001A6E22" w:rsidRPr="00FA05F4" w:rsidRDefault="000511DC" w:rsidP="00FA05F4">
      <w:pPr>
        <w:pStyle w:val="11"/>
        <w:spacing w:line="276" w:lineRule="auto"/>
        <w:rPr>
          <w:rFonts w:ascii="Times New Roman" w:hAnsi="Times New Roman"/>
          <w:szCs w:val="24"/>
        </w:rPr>
      </w:pPr>
      <w:r w:rsidRPr="002636F5">
        <w:rPr>
          <w:rFonts w:ascii="Times New Roman" w:hAnsi="Times New Roman"/>
          <w:b/>
          <w:szCs w:val="24"/>
        </w:rPr>
        <w:t>Ключевые слова:</w:t>
      </w:r>
      <w:r w:rsidRPr="002636F5">
        <w:rPr>
          <w:rFonts w:ascii="Times New Roman" w:hAnsi="Times New Roman"/>
          <w:szCs w:val="24"/>
        </w:rPr>
        <w:t xml:space="preserve"> измерение тока, измерение напряжения, измерение мощности и энергии, прямое и косвенное измерение сопротивления резистора, резонансный метод измерения параметров катушек индуктивности и конденсаторов.</w:t>
      </w:r>
    </w:p>
    <w:p w:rsidR="00E63632" w:rsidRDefault="00E63632" w:rsidP="001A6E22">
      <w:pPr>
        <w:jc w:val="center"/>
        <w:rPr>
          <w:b/>
        </w:rPr>
        <w:sectPr w:rsidR="00E63632" w:rsidSect="00A8414D">
          <w:footerReference w:type="even" r:id="rId27"/>
          <w:footerReference w:type="default" r:id="rId28"/>
          <w:pgSz w:w="16838" w:h="11906" w:orient="landscape"/>
          <w:pgMar w:top="1701" w:right="1134" w:bottom="850" w:left="1134" w:header="708" w:footer="708" w:gutter="0"/>
          <w:cols w:space="720"/>
          <w:titlePg/>
          <w:docGrid w:linePitch="326"/>
        </w:sectPr>
      </w:pPr>
    </w:p>
    <w:p w:rsidR="00E63632" w:rsidRPr="00E63632" w:rsidRDefault="00E63632" w:rsidP="00E63632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E63632">
        <w:rPr>
          <w:rFonts w:eastAsia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освоения данной дисциплины </w:t>
      </w:r>
    </w:p>
    <w:p w:rsidR="00E63632" w:rsidRPr="00E63632" w:rsidRDefault="00E63632" w:rsidP="00E63632">
      <w:pPr>
        <w:shd w:val="clear" w:color="auto" w:fill="FFFFFF" w:themeFill="background1"/>
        <w:tabs>
          <w:tab w:val="left" w:pos="708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E63632" w:rsidRPr="00E63632" w:rsidRDefault="00E63632" w:rsidP="00E63632">
      <w:pPr>
        <w:shd w:val="clear" w:color="auto" w:fill="FFFFFF" w:themeFill="background1"/>
        <w:tabs>
          <w:tab w:val="left" w:pos="708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E63632">
        <w:rPr>
          <w:rFonts w:eastAsia="Times New Roman"/>
          <w:b/>
          <w:color w:val="000000" w:themeColor="text1"/>
          <w:sz w:val="28"/>
          <w:szCs w:val="28"/>
          <w:lang w:eastAsia="ru-RU"/>
        </w:rPr>
        <w:t>4.1. Формы контроля (процедуры оценивания)</w:t>
      </w:r>
    </w:p>
    <w:tbl>
      <w:tblPr>
        <w:tblStyle w:val="af9"/>
        <w:tblW w:w="0" w:type="auto"/>
        <w:tblLook w:val="04A0"/>
      </w:tblPr>
      <w:tblGrid>
        <w:gridCol w:w="9570"/>
      </w:tblGrid>
      <w:tr w:rsidR="00E63632" w:rsidRPr="00E63632" w:rsidTr="00E63632">
        <w:tc>
          <w:tcPr>
            <w:tcW w:w="9570" w:type="dxa"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  <w:t>Опрос</w:t>
            </w: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- фронтальная форма контроля, представляющая собой ответы на вопросы преподавателя в устной форме</w:t>
            </w:r>
          </w:p>
        </w:tc>
      </w:tr>
      <w:tr w:rsidR="00E63632" w:rsidRPr="00E63632" w:rsidTr="00E63632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3632" w:rsidRPr="00E63632" w:rsidRDefault="00E63632" w:rsidP="00E63632">
            <w:pPr>
              <w:ind w:right="57"/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  <w:t>Контрольная работа</w:t>
            </w: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- письменная работа студента, направленная на решение задач или заданий, требующих поиска обоснованного ответа.</w:t>
            </w:r>
          </w:p>
        </w:tc>
      </w:tr>
      <w:tr w:rsidR="00E63632" w:rsidRPr="00E63632" w:rsidTr="00E63632">
        <w:tc>
          <w:tcPr>
            <w:tcW w:w="9570" w:type="dxa"/>
          </w:tcPr>
          <w:p w:rsidR="00E63632" w:rsidRPr="00E63632" w:rsidRDefault="00E63632" w:rsidP="00E63632">
            <w:pPr>
              <w:jc w:val="both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  <w:t>Расчетно-графическая работа (РГР)</w:t>
            </w: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- самостоятельная письменная работа студента, в основе которой лежит решение сквозной задачи, охватывающей несколько тем дисциплины, и включающей осуществление расчетов, обоснований и выводов. РГР оценивается ведущим преподавателем при проверке правильности и полноты ее выполнения. </w:t>
            </w:r>
          </w:p>
        </w:tc>
      </w:tr>
    </w:tbl>
    <w:p w:rsidR="00E63632" w:rsidRPr="00E63632" w:rsidRDefault="00E63632" w:rsidP="00E63632">
      <w:pPr>
        <w:shd w:val="clear" w:color="auto" w:fill="FFFFFF"/>
        <w:tabs>
          <w:tab w:val="left" w:pos="708"/>
        </w:tabs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E63632" w:rsidRPr="00E63632" w:rsidRDefault="00E63632" w:rsidP="00E63632">
      <w:pPr>
        <w:shd w:val="clear" w:color="auto" w:fill="FFFFFF"/>
        <w:tabs>
          <w:tab w:val="left" w:pos="708"/>
        </w:tabs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E63632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4.2. Шкалы оценивания </w:t>
      </w:r>
    </w:p>
    <w:p w:rsidR="00E63632" w:rsidRPr="00E63632" w:rsidRDefault="00E63632" w:rsidP="00E63632">
      <w:pPr>
        <w:shd w:val="clear" w:color="auto" w:fill="FFFFFF"/>
        <w:tabs>
          <w:tab w:val="left" w:pos="708"/>
        </w:tabs>
        <w:jc w:val="center"/>
        <w:rPr>
          <w:rFonts w:eastAsia="Times New Roman"/>
          <w:b/>
          <w:i/>
          <w:color w:val="000000" w:themeColor="text1"/>
          <w:sz w:val="28"/>
          <w:szCs w:val="28"/>
          <w:lang w:eastAsia="ru-RU"/>
        </w:rPr>
      </w:pPr>
      <w:r w:rsidRPr="00E63632">
        <w:rPr>
          <w:rFonts w:eastAsia="Times New Roman"/>
          <w:bCs/>
          <w:i/>
          <w:color w:val="000000" w:themeColor="text1"/>
          <w:spacing w:val="-1"/>
          <w:sz w:val="28"/>
          <w:szCs w:val="28"/>
          <w:lang w:eastAsia="ru-RU"/>
        </w:rPr>
        <w:t>Шкала оценки устного ответа (опрос)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7"/>
        <w:gridCol w:w="6134"/>
      </w:tblGrid>
      <w:tr w:rsidR="00E63632" w:rsidRPr="00E63632" w:rsidTr="00E63632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color w:val="000000" w:themeColor="text1"/>
                <w:spacing w:val="-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Уровень</w:t>
            </w:r>
            <w:r w:rsidRPr="00E63632">
              <w:rPr>
                <w:rFonts w:eastAsia="Times New Roman"/>
                <w:b/>
                <w:color w:val="000000" w:themeColor="text1"/>
                <w:spacing w:val="-1"/>
                <w:sz w:val="28"/>
                <w:szCs w:val="28"/>
                <w:lang w:eastAsia="ru-RU"/>
              </w:rPr>
              <w:t xml:space="preserve"> /оценка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  <w:t>Описание</w:t>
            </w:r>
          </w:p>
        </w:tc>
      </w:tr>
      <w:tr w:rsidR="00E63632" w:rsidRPr="00E63632" w:rsidTr="00E63632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Продвинутый/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(«отлично»)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правильно, всесторонне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</w:t>
            </w:r>
            <w:r w:rsidRPr="00E63632">
              <w:rPr>
                <w:rFonts w:eastAsia="Times New Roman"/>
                <w:i/>
                <w:color w:val="000000" w:themeColor="text1"/>
                <w:sz w:val="28"/>
                <w:szCs w:val="28"/>
                <w:lang w:eastAsia="ru-RU"/>
              </w:rPr>
              <w:t>всестороннее и полное</w:t>
            </w: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понимание смысла изученного материала</w:t>
            </w:r>
          </w:p>
        </w:tc>
      </w:tr>
      <w:tr w:rsidR="00E63632" w:rsidRPr="00E63632" w:rsidTr="00E63632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Углубленный уровень/ 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(«хорошо»)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правильно,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понимание смысла изученного материала; </w:t>
            </w:r>
            <w:r w:rsidRPr="00E63632">
              <w:rPr>
                <w:rFonts w:eastAsia="Times New Roman"/>
                <w:i/>
                <w:color w:val="000000" w:themeColor="text1"/>
                <w:sz w:val="28"/>
                <w:szCs w:val="28"/>
                <w:lang w:eastAsia="ru-RU"/>
              </w:rPr>
              <w:t>допускает малозначительные ошибки</w:t>
            </w:r>
          </w:p>
        </w:tc>
      </w:tr>
      <w:tr w:rsidR="00E63632" w:rsidRPr="00E63632" w:rsidTr="00E63632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Базовый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Уровень/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(«удовлетворительно»)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правильно излагает </w:t>
            </w:r>
            <w:r w:rsidRPr="00E63632">
              <w:rPr>
                <w:rFonts w:eastAsia="Times New Roman"/>
                <w:i/>
                <w:color w:val="000000" w:themeColor="text1"/>
                <w:sz w:val="28"/>
                <w:szCs w:val="28"/>
                <w:lang w:eastAsia="ru-RU"/>
              </w:rPr>
              <w:t>базовые</w:t>
            </w: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знания: дает определения, раскрывает содержание понятий, верно использует терминологию; знает </w:t>
            </w:r>
            <w:r w:rsidRPr="00E63632">
              <w:rPr>
                <w:rFonts w:eastAsia="Times New Roman"/>
                <w:i/>
                <w:color w:val="000000" w:themeColor="text1"/>
                <w:sz w:val="28"/>
                <w:szCs w:val="28"/>
                <w:lang w:eastAsia="ru-RU"/>
              </w:rPr>
              <w:t>базовый</w:t>
            </w: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порядок организации и методику реализации профессиональной деятельности; демонстрирует понимание </w:t>
            </w:r>
            <w:r w:rsidRPr="00E63632">
              <w:rPr>
                <w:rFonts w:eastAsia="Times New Roman"/>
                <w:i/>
                <w:color w:val="000000" w:themeColor="text1"/>
                <w:sz w:val="28"/>
                <w:szCs w:val="28"/>
                <w:lang w:eastAsia="ru-RU"/>
              </w:rPr>
              <w:t>основного</w:t>
            </w: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смысла изученного материала</w:t>
            </w:r>
          </w:p>
        </w:tc>
      </w:tr>
      <w:tr w:rsidR="00E63632" w:rsidRPr="00E63632" w:rsidTr="00E63632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Нулевой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Уровень/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(«</w:t>
            </w:r>
            <w:r w:rsidRPr="00E63632"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  <w:t>неудовлетворительно</w:t>
            </w: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»)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содержание знаниевого компонента </w:t>
            </w:r>
            <w:r w:rsidRPr="00E63632">
              <w:rPr>
                <w:rFonts w:eastAsia="Times New Roman"/>
                <w:i/>
                <w:color w:val="000000" w:themeColor="text1"/>
                <w:sz w:val="28"/>
                <w:szCs w:val="28"/>
                <w:lang w:eastAsia="ru-RU"/>
              </w:rPr>
              <w:t>не раскрыто;</w:t>
            </w: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допускает </w:t>
            </w:r>
            <w:r w:rsidRPr="00E63632">
              <w:rPr>
                <w:rFonts w:eastAsia="Times New Roman"/>
                <w:i/>
                <w:color w:val="000000" w:themeColor="text1"/>
                <w:sz w:val="28"/>
                <w:szCs w:val="28"/>
                <w:lang w:eastAsia="ru-RU"/>
              </w:rPr>
              <w:t>значительные ошибки</w:t>
            </w: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в изложении теоретического основ, организации и методологии  профессиональной деятельности;  </w:t>
            </w:r>
            <w:r w:rsidRPr="00E63632">
              <w:rPr>
                <w:rFonts w:eastAsia="Times New Roman"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не дает ответы на вопросы, в том числе вспомогательные</w:t>
            </w:r>
          </w:p>
        </w:tc>
      </w:tr>
    </w:tbl>
    <w:p w:rsidR="00E63632" w:rsidRPr="00E63632" w:rsidRDefault="00E63632" w:rsidP="00E63632">
      <w:pPr>
        <w:shd w:val="clear" w:color="auto" w:fill="FFFFFF"/>
        <w:overflowPunct w:val="0"/>
        <w:autoSpaceDE w:val="0"/>
        <w:autoSpaceDN w:val="0"/>
        <w:adjustRightInd w:val="0"/>
        <w:ind w:left="-142"/>
        <w:jc w:val="center"/>
        <w:textAlignment w:val="baseline"/>
        <w:rPr>
          <w:rFonts w:eastAsia="Times New Roman"/>
          <w:bCs/>
          <w:i/>
          <w:color w:val="000000" w:themeColor="text1"/>
          <w:spacing w:val="-1"/>
          <w:sz w:val="28"/>
          <w:szCs w:val="28"/>
          <w:lang w:eastAsia="ru-RU"/>
        </w:rPr>
      </w:pPr>
    </w:p>
    <w:p w:rsidR="00E63632" w:rsidRPr="00E63632" w:rsidRDefault="00E63632" w:rsidP="00E63632">
      <w:pPr>
        <w:shd w:val="clear" w:color="auto" w:fill="FFFFFF"/>
        <w:overflowPunct w:val="0"/>
        <w:autoSpaceDE w:val="0"/>
        <w:autoSpaceDN w:val="0"/>
        <w:adjustRightInd w:val="0"/>
        <w:ind w:left="-142"/>
        <w:jc w:val="center"/>
        <w:textAlignment w:val="baseline"/>
        <w:rPr>
          <w:rFonts w:eastAsia="Times New Roman"/>
          <w:bCs/>
          <w:i/>
          <w:color w:val="000000" w:themeColor="text1"/>
          <w:spacing w:val="-1"/>
          <w:sz w:val="28"/>
          <w:szCs w:val="28"/>
          <w:lang w:eastAsia="ru-RU"/>
        </w:rPr>
      </w:pPr>
      <w:r w:rsidRPr="00E63632">
        <w:rPr>
          <w:rFonts w:eastAsia="Times New Roman"/>
          <w:bCs/>
          <w:i/>
          <w:color w:val="000000" w:themeColor="text1"/>
          <w:spacing w:val="-1"/>
          <w:sz w:val="28"/>
          <w:szCs w:val="28"/>
          <w:lang w:eastAsia="ru-RU"/>
        </w:rPr>
        <w:t>Шкала оценки выполнения контрольной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8"/>
        <w:gridCol w:w="8473"/>
      </w:tblGrid>
      <w:tr w:rsidR="00E63632" w:rsidRPr="00E63632" w:rsidTr="00E63632">
        <w:trPr>
          <w:trHeight w:val="221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3632" w:rsidRPr="00E63632" w:rsidRDefault="00E63632" w:rsidP="00E63632">
            <w:pPr>
              <w:shd w:val="clear" w:color="auto" w:fill="FFFFFF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3632" w:rsidRPr="00E63632" w:rsidRDefault="00E63632" w:rsidP="00E63632">
            <w:pPr>
              <w:shd w:val="clear" w:color="auto" w:fill="FFFFFF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  <w:t>Описание</w:t>
            </w:r>
          </w:p>
        </w:tc>
      </w:tr>
      <w:tr w:rsidR="00E63632" w:rsidRPr="00E63632" w:rsidTr="00E63632">
        <w:trPr>
          <w:trHeight w:val="610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632" w:rsidRPr="00E63632" w:rsidRDefault="00E63632" w:rsidP="00E63632">
            <w:pPr>
              <w:shd w:val="clear" w:color="auto" w:fill="FFFFFF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3632" w:rsidRPr="00E63632" w:rsidRDefault="00E63632" w:rsidP="00E63632">
            <w:pPr>
              <w:shd w:val="clear" w:color="auto" w:fill="FFFFFF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Демонстрирует полное понимание поставленных вопросов. Представленный ответ по вопросам контрольной работы отличается оригинальностью и логичностью изложения </w:t>
            </w:r>
          </w:p>
        </w:tc>
      </w:tr>
      <w:tr w:rsidR="00E63632" w:rsidRPr="00E63632" w:rsidTr="00E63632">
        <w:trPr>
          <w:trHeight w:val="610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632" w:rsidRPr="00E63632" w:rsidRDefault="00E63632" w:rsidP="00E63632">
            <w:pPr>
              <w:shd w:val="clear" w:color="auto" w:fill="FFFFFF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3632" w:rsidRPr="00E63632" w:rsidRDefault="00E63632" w:rsidP="00E63632">
            <w:pPr>
              <w:shd w:val="clear" w:color="auto" w:fill="FFFFFF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Демонстрирует значительное понимание сути поставленных вопросов. Поставленные контрольные вопросы раскрыты в достаточном объеме, но присутствуют несущественные неточности</w:t>
            </w:r>
          </w:p>
        </w:tc>
      </w:tr>
      <w:tr w:rsidR="00E63632" w:rsidRPr="00E63632" w:rsidTr="00E63632">
        <w:trPr>
          <w:trHeight w:val="610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632" w:rsidRPr="00E63632" w:rsidRDefault="00E63632" w:rsidP="00E63632">
            <w:pPr>
              <w:shd w:val="clear" w:color="auto" w:fill="FFFFFF"/>
              <w:tabs>
                <w:tab w:val="left" w:leader="underscore" w:pos="5544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3632" w:rsidRPr="00E63632" w:rsidRDefault="00E63632" w:rsidP="00E63632">
            <w:pPr>
              <w:shd w:val="clear" w:color="auto" w:fill="FFFFFF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Демонстрирует частичное понимание сути поставленных вопросов. Поставленные контрольные вопросы в целом раскрыты, но присутствуют значительные неточности в формулировке требуемых определений</w:t>
            </w:r>
          </w:p>
        </w:tc>
      </w:tr>
      <w:tr w:rsidR="00E63632" w:rsidRPr="00E63632" w:rsidTr="00E63632">
        <w:trPr>
          <w:trHeight w:val="274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632" w:rsidRPr="00E63632" w:rsidRDefault="00E63632" w:rsidP="00E63632">
            <w:pPr>
              <w:shd w:val="clear" w:color="auto" w:fill="FFFFFF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3632" w:rsidRPr="00E63632" w:rsidRDefault="00E63632" w:rsidP="00E63632">
            <w:pPr>
              <w:shd w:val="clear" w:color="auto" w:fill="FFFFFF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Ответы на поставленные вопросы не получены</w:t>
            </w:r>
          </w:p>
        </w:tc>
      </w:tr>
    </w:tbl>
    <w:p w:rsidR="00E63632" w:rsidRPr="00E63632" w:rsidRDefault="00E63632" w:rsidP="00E63632">
      <w:pPr>
        <w:shd w:val="clear" w:color="auto" w:fill="FFFFFF"/>
        <w:tabs>
          <w:tab w:val="left" w:pos="708"/>
        </w:tabs>
        <w:jc w:val="center"/>
        <w:rPr>
          <w:rFonts w:eastAsia="Times New Roman"/>
          <w:bCs/>
          <w:i/>
          <w:color w:val="000000" w:themeColor="text1"/>
          <w:spacing w:val="-1"/>
          <w:sz w:val="28"/>
          <w:szCs w:val="28"/>
          <w:lang w:eastAsia="ru-RU"/>
        </w:rPr>
      </w:pPr>
    </w:p>
    <w:p w:rsidR="00E63632" w:rsidRPr="00E63632" w:rsidRDefault="00E63632" w:rsidP="00E63632">
      <w:pPr>
        <w:shd w:val="clear" w:color="auto" w:fill="FFFFFF"/>
        <w:tabs>
          <w:tab w:val="left" w:pos="708"/>
        </w:tabs>
        <w:jc w:val="center"/>
        <w:rPr>
          <w:rFonts w:eastAsia="Times New Roman"/>
          <w:i/>
          <w:color w:val="000000" w:themeColor="text1"/>
          <w:sz w:val="28"/>
          <w:szCs w:val="28"/>
          <w:lang w:eastAsia="ru-RU"/>
        </w:rPr>
      </w:pPr>
      <w:r w:rsidRPr="00E63632">
        <w:rPr>
          <w:rFonts w:eastAsia="Times New Roman"/>
          <w:bCs/>
          <w:i/>
          <w:color w:val="000000" w:themeColor="text1"/>
          <w:spacing w:val="-1"/>
          <w:sz w:val="28"/>
          <w:szCs w:val="28"/>
          <w:lang w:eastAsia="ru-RU"/>
        </w:rPr>
        <w:t xml:space="preserve">Шкала оценки </w:t>
      </w:r>
      <w:r w:rsidRPr="00E63632">
        <w:rPr>
          <w:rFonts w:eastAsia="Times New Roman"/>
          <w:i/>
          <w:color w:val="000000" w:themeColor="text1"/>
          <w:sz w:val="28"/>
          <w:szCs w:val="28"/>
          <w:lang w:eastAsia="ru-RU"/>
        </w:rPr>
        <w:t xml:space="preserve">выполнения РГР 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3"/>
        <w:gridCol w:w="6802"/>
      </w:tblGrid>
      <w:tr w:rsidR="00E63632" w:rsidRPr="00E63632" w:rsidTr="00E63632">
        <w:trPr>
          <w:trHeight w:val="275"/>
        </w:trPr>
        <w:tc>
          <w:tcPr>
            <w:tcW w:w="1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color w:val="000000" w:themeColor="text1"/>
                <w:spacing w:val="-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Уровень</w:t>
            </w:r>
            <w:r w:rsidRPr="00E63632">
              <w:rPr>
                <w:rFonts w:eastAsia="Times New Roman"/>
                <w:b/>
                <w:color w:val="000000" w:themeColor="text1"/>
                <w:spacing w:val="-1"/>
                <w:sz w:val="28"/>
                <w:szCs w:val="28"/>
                <w:lang w:eastAsia="ru-RU"/>
              </w:rPr>
              <w:t xml:space="preserve"> /оценка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pacing w:val="-1"/>
                <w:sz w:val="28"/>
                <w:szCs w:val="28"/>
                <w:lang w:eastAsia="ru-RU"/>
              </w:rPr>
              <w:t>Характеристика</w:t>
            </w:r>
          </w:p>
        </w:tc>
      </w:tr>
      <w:tr w:rsidR="00E63632" w:rsidRPr="00E63632" w:rsidTr="00E63632">
        <w:trPr>
          <w:trHeight w:val="275"/>
        </w:trPr>
        <w:tc>
          <w:tcPr>
            <w:tcW w:w="1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63632" w:rsidRPr="00E63632" w:rsidTr="00E63632">
        <w:trPr>
          <w:trHeight w:val="275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>Продвинутый/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color w:val="000000" w:themeColor="text1"/>
                <w:sz w:val="22"/>
                <w:szCs w:val="22"/>
                <w:lang w:eastAsia="ru-RU"/>
              </w:rPr>
              <w:t xml:space="preserve"> («отлично»)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widowControl w:val="0"/>
              <w:tabs>
                <w:tab w:val="num" w:pos="0"/>
                <w:tab w:val="num" w:pos="34"/>
              </w:tabs>
              <w:adjustRightInd w:val="0"/>
              <w:ind w:left="-14" w:firstLine="14"/>
              <w:jc w:val="both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 xml:space="preserve">Содержание работы соответствует теме; представлен полный и </w:t>
            </w:r>
            <w:r w:rsidRPr="00E63632">
              <w:rPr>
                <w:rFonts w:eastAsia="Times New Roman"/>
                <w:i/>
                <w:color w:val="000000" w:themeColor="text1"/>
                <w:sz w:val="22"/>
                <w:szCs w:val="22"/>
                <w:lang w:eastAsia="ru-RU"/>
              </w:rPr>
              <w:t xml:space="preserve">всесторонний </w:t>
            </w:r>
            <w:r w:rsidRPr="00E63632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 xml:space="preserve">обзор  информационных источников и современной нормативно-правовой базы; расчеты проведены правильно в полном объеме; результаты исследований интерпретированы с использованием современных методов и информационные технологии; правильно разработана и оформлена  документация; поставленные задачи выполнены в полном объеме; представлены выводы и </w:t>
            </w:r>
            <w:r w:rsidRPr="00E63632">
              <w:rPr>
                <w:rFonts w:eastAsia="Times New Roman"/>
                <w:i/>
                <w:color w:val="000000" w:themeColor="text1"/>
                <w:sz w:val="22"/>
                <w:szCs w:val="22"/>
                <w:lang w:eastAsia="ru-RU"/>
              </w:rPr>
              <w:t>их  обоснования</w:t>
            </w:r>
          </w:p>
        </w:tc>
      </w:tr>
      <w:tr w:rsidR="00E63632" w:rsidRPr="00E63632" w:rsidTr="00E63632">
        <w:trPr>
          <w:trHeight w:val="275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 xml:space="preserve">Углубленный уровень/ 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>(«хорошо»)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 xml:space="preserve">Содержание работы соответствует теме; представлен полный обзор  информационных источников и современной нормативно-правовой базы; расчеты проведены в полном объеме; использованы современные методы интерпретации исследований и информационные технологии; правильно разработана и оформлена  документация; поставленные задачи выполнены в полном объеме; представлены выводы; </w:t>
            </w:r>
            <w:r w:rsidRPr="00E63632">
              <w:rPr>
                <w:rFonts w:eastAsia="Times New Roman"/>
                <w:i/>
                <w:color w:val="000000" w:themeColor="text1"/>
                <w:sz w:val="22"/>
                <w:szCs w:val="22"/>
                <w:lang w:eastAsia="ru-RU"/>
              </w:rPr>
              <w:t>имеются малозначительные ошибки</w:t>
            </w:r>
          </w:p>
        </w:tc>
      </w:tr>
      <w:tr w:rsidR="00E63632" w:rsidRPr="00E63632" w:rsidTr="00E63632">
        <w:trPr>
          <w:trHeight w:val="275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>Базовый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>Уровень/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>(«удовлетворительно»)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 xml:space="preserve">Содержание работы соответствует теме; представлен </w:t>
            </w:r>
            <w:r w:rsidRPr="00E63632">
              <w:rPr>
                <w:rFonts w:eastAsia="Times New Roman"/>
                <w:i/>
                <w:color w:val="000000" w:themeColor="text1"/>
                <w:sz w:val="22"/>
                <w:szCs w:val="22"/>
                <w:lang w:eastAsia="ru-RU"/>
              </w:rPr>
              <w:t>базовый</w:t>
            </w:r>
            <w:r w:rsidRPr="00E63632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 xml:space="preserve"> обзор  информационных источников и нормативно-правовых документов; базовые расчеты проведены правильно; использованы основные методы интерпретации исследований; оформлена  документация; базовые задачи выполнены; представлены основные выводы</w:t>
            </w:r>
          </w:p>
        </w:tc>
      </w:tr>
      <w:tr w:rsidR="00E63632" w:rsidRPr="00E63632" w:rsidTr="00E63632">
        <w:trPr>
          <w:trHeight w:val="275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>Нулевой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>Уровень/</w:t>
            </w:r>
          </w:p>
          <w:p w:rsidR="00E63632" w:rsidRPr="00E63632" w:rsidRDefault="00E63632" w:rsidP="00E63632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>(«</w:t>
            </w:r>
            <w:r w:rsidRPr="00E63632">
              <w:rPr>
                <w:rFonts w:eastAsia="Times New Roman"/>
                <w:b/>
                <w:color w:val="000000" w:themeColor="text1"/>
                <w:sz w:val="22"/>
                <w:szCs w:val="22"/>
                <w:lang w:eastAsia="ru-RU"/>
              </w:rPr>
              <w:t>неудовлетворительно</w:t>
            </w:r>
            <w:r w:rsidRPr="00E63632">
              <w:rPr>
                <w:rFonts w:eastAsia="Times New Roman"/>
                <w:b/>
                <w:bCs/>
                <w:color w:val="000000" w:themeColor="text1"/>
                <w:sz w:val="22"/>
                <w:szCs w:val="22"/>
                <w:lang w:eastAsia="ru-RU"/>
              </w:rPr>
              <w:t>»)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632" w:rsidRPr="00E63632" w:rsidRDefault="00E63632" w:rsidP="00E6363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E63632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Содержание работы не соответствует теме; не проведен обзор информационных источников и нормативно-правовых документов;  расчеты проведены неправильно; отсутствует интерпретация данных; документация не оформлена; поставленные задачи не выполнены; выводы отсутствуют; допущены значительные ошибки</w:t>
            </w:r>
          </w:p>
        </w:tc>
      </w:tr>
    </w:tbl>
    <w:p w:rsidR="00E63632" w:rsidRPr="00E63632" w:rsidRDefault="00E63632" w:rsidP="00E63632">
      <w:pPr>
        <w:tabs>
          <w:tab w:val="right" w:leader="underscore" w:pos="8505"/>
        </w:tabs>
        <w:overflowPunct w:val="0"/>
        <w:autoSpaceDE w:val="0"/>
        <w:autoSpaceDN w:val="0"/>
        <w:adjustRightInd w:val="0"/>
        <w:jc w:val="center"/>
        <w:rPr>
          <w:rFonts w:eastAsia="Times New Roman"/>
          <w:b/>
          <w:color w:val="000000"/>
          <w:lang w:eastAsia="ru-RU"/>
        </w:rPr>
      </w:pPr>
    </w:p>
    <w:p w:rsidR="00D2679B" w:rsidRDefault="00D2679B" w:rsidP="00E63632">
      <w:pPr>
        <w:spacing w:after="200" w:line="276" w:lineRule="auto"/>
        <w:rPr>
          <w:rFonts w:eastAsia="Times New Roman"/>
          <w:b/>
          <w:color w:val="000000"/>
          <w:lang w:eastAsia="ru-RU"/>
        </w:rPr>
      </w:pPr>
    </w:p>
    <w:p w:rsidR="00D2679B" w:rsidRPr="00CE06B0" w:rsidRDefault="00D2679B" w:rsidP="00D2679B">
      <w:pPr>
        <w:shd w:val="clear" w:color="auto" w:fill="FFFFFF"/>
        <w:jc w:val="center"/>
        <w:rPr>
          <w:b/>
          <w:bCs/>
          <w:spacing w:val="-1"/>
        </w:rPr>
      </w:pPr>
      <w:r w:rsidRPr="00CE06B0">
        <w:rPr>
          <w:b/>
          <w:bCs/>
          <w:spacing w:val="-1"/>
        </w:rPr>
        <w:t>Шкала оценки устного ответа на экзамене по данной дисциплине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6344"/>
      </w:tblGrid>
      <w:tr w:rsidR="00D2679B" w:rsidTr="00851B25">
        <w:trPr>
          <w:trHeight w:val="274"/>
        </w:trPr>
        <w:tc>
          <w:tcPr>
            <w:tcW w:w="3227" w:type="dxa"/>
            <w:vAlign w:val="center"/>
          </w:tcPr>
          <w:p w:rsidR="00D2679B" w:rsidRDefault="00D2679B" w:rsidP="00851B25">
            <w:pPr>
              <w:tabs>
                <w:tab w:val="left" w:pos="708"/>
              </w:tabs>
              <w:jc w:val="center"/>
              <w:rPr>
                <w:color w:val="000000"/>
              </w:rPr>
            </w:pPr>
            <w:r w:rsidRPr="008E334B">
              <w:rPr>
                <w:b/>
                <w:bCs/>
                <w:color w:val="000000"/>
                <w:sz w:val="22"/>
                <w:szCs w:val="22"/>
              </w:rPr>
              <w:t>Уровень</w:t>
            </w:r>
            <w:r w:rsidRPr="008E334B">
              <w:rPr>
                <w:b/>
                <w:color w:val="000000"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6344" w:type="dxa"/>
          </w:tcPr>
          <w:p w:rsidR="00D2679B" w:rsidRDefault="00D2679B" w:rsidP="00851B25">
            <w:pPr>
              <w:shd w:val="clear" w:color="auto" w:fill="FFFFFF"/>
              <w:jc w:val="center"/>
              <w:rPr>
                <w:spacing w:val="-1"/>
              </w:rPr>
            </w:pPr>
            <w:r>
              <w:rPr>
                <w:spacing w:val="-1"/>
              </w:rPr>
              <w:t>Описание</w:t>
            </w:r>
          </w:p>
        </w:tc>
      </w:tr>
      <w:tr w:rsidR="00D2679B" w:rsidTr="00851B25">
        <w:trPr>
          <w:trHeight w:val="274"/>
        </w:trPr>
        <w:tc>
          <w:tcPr>
            <w:tcW w:w="3227" w:type="dxa"/>
          </w:tcPr>
          <w:p w:rsidR="00D2679B" w:rsidRPr="00C87378" w:rsidRDefault="00D2679B" w:rsidP="00851B25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ar-SA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Продвинутый уровень</w:t>
            </w:r>
          </w:p>
          <w:p w:rsidR="00D2679B" w:rsidRPr="00C87378" w:rsidRDefault="00D2679B" w:rsidP="00851B25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lastRenderedPageBreak/>
              <w:t>(«отлично»)</w:t>
            </w:r>
          </w:p>
          <w:p w:rsidR="00D2679B" w:rsidRPr="00C87378" w:rsidRDefault="00D2679B" w:rsidP="00851B25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344" w:type="dxa"/>
          </w:tcPr>
          <w:p w:rsidR="00D2679B" w:rsidRDefault="00D2679B" w:rsidP="00851B25">
            <w:pPr>
              <w:shd w:val="clear" w:color="auto" w:fill="FFFFFF"/>
            </w:pPr>
            <w:r>
              <w:lastRenderedPageBreak/>
              <w:t xml:space="preserve">Обучающийся глубоко и прочно освоил программный </w:t>
            </w:r>
            <w:r>
              <w:lastRenderedPageBreak/>
              <w:t>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</w:t>
            </w:r>
            <w:r>
              <w:t>и</w:t>
            </w:r>
            <w:r>
              <w:t>ми навыками и приемами выполнения практических задач.</w:t>
            </w:r>
          </w:p>
        </w:tc>
      </w:tr>
      <w:tr w:rsidR="00D2679B" w:rsidTr="00851B25">
        <w:trPr>
          <w:trHeight w:val="416"/>
        </w:trPr>
        <w:tc>
          <w:tcPr>
            <w:tcW w:w="3227" w:type="dxa"/>
          </w:tcPr>
          <w:p w:rsidR="00D2679B" w:rsidRPr="00C87378" w:rsidRDefault="00D2679B" w:rsidP="00851B25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lastRenderedPageBreak/>
              <w:t>Углубленный уровень</w:t>
            </w:r>
          </w:p>
          <w:p w:rsidR="00D2679B" w:rsidRPr="00C87378" w:rsidRDefault="00D2679B" w:rsidP="00851B25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 xml:space="preserve"> («хорошо»)</w:t>
            </w:r>
          </w:p>
          <w:p w:rsidR="00D2679B" w:rsidRPr="00C87378" w:rsidRDefault="00D2679B" w:rsidP="00851B25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344" w:type="dxa"/>
          </w:tcPr>
          <w:p w:rsidR="00D2679B" w:rsidRDefault="00D2679B" w:rsidP="00851B25">
            <w:pPr>
              <w:shd w:val="clear" w:color="auto" w:fill="FFFFFF"/>
            </w:pPr>
            <w:r>
              <w:t>Обучающийся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</w:t>
            </w:r>
            <w:r>
              <w:softHyphen/>
              <w:t>шении практических вопросов и задач, владеет необхо</w:t>
            </w:r>
            <w:r>
              <w:softHyphen/>
              <w:t>димыми навыками и приемами их выполнения, но затрудняется с ответом при видоизменении заданий, при обосновании принятого решения возникают н</w:t>
            </w:r>
            <w:r>
              <w:t>е</w:t>
            </w:r>
            <w:r>
              <w:t>значительные затруднения в использовании изученного материала.</w:t>
            </w:r>
          </w:p>
        </w:tc>
      </w:tr>
      <w:tr w:rsidR="00D2679B" w:rsidTr="00851B25">
        <w:trPr>
          <w:trHeight w:val="610"/>
        </w:trPr>
        <w:tc>
          <w:tcPr>
            <w:tcW w:w="3227" w:type="dxa"/>
          </w:tcPr>
          <w:p w:rsidR="00D2679B" w:rsidRPr="00C87378" w:rsidRDefault="00D2679B" w:rsidP="00851B25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Базовый уровень</w:t>
            </w:r>
          </w:p>
          <w:p w:rsidR="00D2679B" w:rsidRPr="00C87378" w:rsidRDefault="00D2679B" w:rsidP="00851B25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(«удовлетворительно»)</w:t>
            </w:r>
          </w:p>
          <w:p w:rsidR="00D2679B" w:rsidRPr="00C87378" w:rsidRDefault="00D2679B" w:rsidP="00851B25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344" w:type="dxa"/>
          </w:tcPr>
          <w:p w:rsidR="00D2679B" w:rsidRDefault="00D2679B" w:rsidP="00851B25">
            <w:pPr>
              <w:shd w:val="clear" w:color="auto" w:fill="FFFFFF"/>
            </w:pPr>
            <w:r>
              <w:t>Обучающийся имеет фрагментарные знания основного материала, но не усвоил его деталей, допускает неточности, недостаточно правильные формулировки, нарушения логической по</w:t>
            </w:r>
            <w:r>
              <w:softHyphen/>
              <w:t>следовательности в изложении программного материала, испытывает затруднения при выполнении пра</w:t>
            </w:r>
            <w:r>
              <w:t>к</w:t>
            </w:r>
            <w:r>
              <w:t xml:space="preserve">тических работ.                                                                                         </w:t>
            </w:r>
          </w:p>
        </w:tc>
      </w:tr>
      <w:tr w:rsidR="00D2679B" w:rsidTr="00851B25">
        <w:trPr>
          <w:trHeight w:val="610"/>
        </w:trPr>
        <w:tc>
          <w:tcPr>
            <w:tcW w:w="3227" w:type="dxa"/>
          </w:tcPr>
          <w:p w:rsidR="00D2679B" w:rsidRPr="00C87378" w:rsidRDefault="00D2679B" w:rsidP="00851B25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Нулевой уровень</w:t>
            </w:r>
          </w:p>
          <w:p w:rsidR="00D2679B" w:rsidRPr="00C87378" w:rsidRDefault="00D2679B" w:rsidP="00851B25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(«неудовлетворительно»)</w:t>
            </w:r>
          </w:p>
          <w:p w:rsidR="00D2679B" w:rsidRPr="00C87378" w:rsidRDefault="00D2679B" w:rsidP="00851B25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6344" w:type="dxa"/>
          </w:tcPr>
          <w:p w:rsidR="00D2679B" w:rsidRDefault="00D2679B" w:rsidP="00851B25">
            <w:pPr>
              <w:shd w:val="clear" w:color="auto" w:fill="FFFFFF"/>
            </w:pPr>
            <w:r>
              <w:t>Обучающийся не знает значительной части программного ма</w:t>
            </w:r>
            <w:r>
              <w:softHyphen/>
              <w:t>териала, допускает существенные ошибки, неуверенно, с большими затруднениями выполняет практические раб</w:t>
            </w:r>
            <w:r>
              <w:t>о</w:t>
            </w:r>
            <w:r>
              <w:t xml:space="preserve">ты. </w:t>
            </w:r>
          </w:p>
        </w:tc>
      </w:tr>
    </w:tbl>
    <w:p w:rsidR="00E63632" w:rsidRPr="00E63632" w:rsidRDefault="00E63632" w:rsidP="00E63632">
      <w:pPr>
        <w:spacing w:after="200" w:line="276" w:lineRule="auto"/>
        <w:rPr>
          <w:rFonts w:eastAsia="Times New Roman"/>
          <w:b/>
          <w:color w:val="000000"/>
          <w:lang w:eastAsia="ru-RU"/>
        </w:rPr>
      </w:pPr>
      <w:r w:rsidRPr="00E63632">
        <w:rPr>
          <w:rFonts w:eastAsia="Times New Roman"/>
          <w:b/>
          <w:color w:val="000000"/>
          <w:lang w:eastAsia="ru-RU"/>
        </w:rPr>
        <w:br w:type="page"/>
      </w:r>
    </w:p>
    <w:sectPr w:rsidR="00E63632" w:rsidRPr="00E63632" w:rsidSect="00E63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4C6" w:rsidRDefault="006254C6" w:rsidP="0051690F">
      <w:r>
        <w:separator/>
      </w:r>
    </w:p>
  </w:endnote>
  <w:endnote w:type="continuationSeparator" w:id="1">
    <w:p w:rsidR="006254C6" w:rsidRDefault="006254C6" w:rsidP="005169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604" w:rsidRDefault="00163604" w:rsidP="001A6E2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163604" w:rsidRDefault="0016360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604" w:rsidRDefault="00163604" w:rsidP="001A6E2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2679B">
      <w:rPr>
        <w:rStyle w:val="a5"/>
        <w:noProof/>
      </w:rPr>
      <w:t>40</w:t>
    </w:r>
    <w:r>
      <w:rPr>
        <w:rStyle w:val="a5"/>
      </w:rPr>
      <w:fldChar w:fldCharType="end"/>
    </w:r>
  </w:p>
  <w:p w:rsidR="00163604" w:rsidRDefault="0016360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4C6" w:rsidRDefault="006254C6" w:rsidP="0051690F">
      <w:r>
        <w:separator/>
      </w:r>
    </w:p>
  </w:footnote>
  <w:footnote w:type="continuationSeparator" w:id="1">
    <w:p w:rsidR="006254C6" w:rsidRDefault="006254C6" w:rsidP="005169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A4F"/>
    <w:multiLevelType w:val="multilevel"/>
    <w:tmpl w:val="C706B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9D606E2"/>
    <w:multiLevelType w:val="multilevel"/>
    <w:tmpl w:val="483813E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340D4"/>
    <w:multiLevelType w:val="hybridMultilevel"/>
    <w:tmpl w:val="68D4EFB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0F573F49"/>
    <w:multiLevelType w:val="singleLevel"/>
    <w:tmpl w:val="21121E3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>
    <w:nsid w:val="12B429F7"/>
    <w:multiLevelType w:val="hybridMultilevel"/>
    <w:tmpl w:val="90EE9200"/>
    <w:lvl w:ilvl="0" w:tplc="A17451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FB1FA7"/>
    <w:multiLevelType w:val="multilevel"/>
    <w:tmpl w:val="E77CFF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AF858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266B1022"/>
    <w:multiLevelType w:val="hybridMultilevel"/>
    <w:tmpl w:val="A8C63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B1559C"/>
    <w:multiLevelType w:val="multilevel"/>
    <w:tmpl w:val="E146F74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9">
    <w:nsid w:val="367C658C"/>
    <w:multiLevelType w:val="multilevel"/>
    <w:tmpl w:val="90EE920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F421A5"/>
    <w:multiLevelType w:val="hybridMultilevel"/>
    <w:tmpl w:val="BFD4A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2C33F4"/>
    <w:multiLevelType w:val="hybridMultilevel"/>
    <w:tmpl w:val="44B07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6B51E7"/>
    <w:multiLevelType w:val="hybridMultilevel"/>
    <w:tmpl w:val="9B6872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F42E1F"/>
    <w:multiLevelType w:val="hybridMultilevel"/>
    <w:tmpl w:val="483813E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B631AB"/>
    <w:multiLevelType w:val="hybridMultilevel"/>
    <w:tmpl w:val="BEB00E70"/>
    <w:lvl w:ilvl="0" w:tplc="DB5847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B24F77"/>
    <w:multiLevelType w:val="hybridMultilevel"/>
    <w:tmpl w:val="5A140A62"/>
    <w:lvl w:ilvl="0" w:tplc="E0EC3EB0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2610C0"/>
    <w:multiLevelType w:val="multilevel"/>
    <w:tmpl w:val="483813E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0E5CBF"/>
    <w:multiLevelType w:val="multilevel"/>
    <w:tmpl w:val="483813E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405FB6"/>
    <w:multiLevelType w:val="hybridMultilevel"/>
    <w:tmpl w:val="4DF65FF2"/>
    <w:lvl w:ilvl="0" w:tplc="0419000B">
      <w:start w:val="1"/>
      <w:numFmt w:val="bullet"/>
      <w:lvlText w:val=""/>
      <w:lvlJc w:val="left"/>
      <w:pPr>
        <w:tabs>
          <w:tab w:val="num" w:pos="1148"/>
        </w:tabs>
        <w:ind w:left="114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C52B52"/>
    <w:multiLevelType w:val="hybridMultilevel"/>
    <w:tmpl w:val="2E2830F0"/>
    <w:lvl w:ilvl="0" w:tplc="010A1358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014357"/>
    <w:multiLevelType w:val="hybridMultilevel"/>
    <w:tmpl w:val="61846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8E3500"/>
    <w:multiLevelType w:val="hybridMultilevel"/>
    <w:tmpl w:val="B4329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5301D7"/>
    <w:multiLevelType w:val="hybridMultilevel"/>
    <w:tmpl w:val="BF247472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3">
    <w:nsid w:val="69621903"/>
    <w:multiLevelType w:val="hybridMultilevel"/>
    <w:tmpl w:val="853E4284"/>
    <w:lvl w:ilvl="0" w:tplc="010A135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485F64"/>
    <w:multiLevelType w:val="hybridMultilevel"/>
    <w:tmpl w:val="8FEA985E"/>
    <w:lvl w:ilvl="0" w:tplc="DB5847A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70146DC6"/>
    <w:multiLevelType w:val="hybridMultilevel"/>
    <w:tmpl w:val="778812EE"/>
    <w:lvl w:ilvl="0" w:tplc="18F24C6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72255402"/>
    <w:multiLevelType w:val="hybridMultilevel"/>
    <w:tmpl w:val="DCF0A164"/>
    <w:lvl w:ilvl="0" w:tplc="2A3CAE28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BB19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>
    <w:nsid w:val="7D3E7635"/>
    <w:multiLevelType w:val="multilevel"/>
    <w:tmpl w:val="5DBA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B11C43"/>
    <w:multiLevelType w:val="hybridMultilevel"/>
    <w:tmpl w:val="C360EE66"/>
    <w:lvl w:ilvl="0" w:tplc="DB5847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25"/>
  </w:num>
  <w:num w:numId="19">
    <w:abstractNumId w:val="9"/>
  </w:num>
  <w:num w:numId="20">
    <w:abstractNumId w:val="24"/>
  </w:num>
  <w:num w:numId="21">
    <w:abstractNumId w:val="29"/>
  </w:num>
  <w:num w:numId="22">
    <w:abstractNumId w:val="19"/>
  </w:num>
  <w:num w:numId="23">
    <w:abstractNumId w:val="16"/>
  </w:num>
  <w:num w:numId="24">
    <w:abstractNumId w:val="10"/>
  </w:num>
  <w:num w:numId="25">
    <w:abstractNumId w:val="1"/>
  </w:num>
  <w:num w:numId="26">
    <w:abstractNumId w:val="12"/>
  </w:num>
  <w:num w:numId="27">
    <w:abstractNumId w:val="17"/>
  </w:num>
  <w:num w:numId="28">
    <w:abstractNumId w:val="20"/>
  </w:num>
  <w:num w:numId="29">
    <w:abstractNumId w:val="28"/>
  </w:num>
  <w:num w:numId="30">
    <w:abstractNumId w:val="22"/>
  </w:num>
  <w:num w:numId="31">
    <w:abstractNumId w:val="11"/>
  </w:num>
  <w:num w:numId="32">
    <w:abstractNumId w:val="6"/>
  </w:num>
  <w:num w:numId="33">
    <w:abstractNumId w:val="27"/>
  </w:num>
  <w:num w:numId="34">
    <w:abstractNumId w:val="0"/>
  </w:num>
  <w:num w:numId="35">
    <w:abstractNumId w:val="2"/>
  </w:num>
  <w:num w:numId="36">
    <w:abstractNumId w:val="8"/>
  </w:num>
  <w:num w:numId="37">
    <w:abstractNumId w:val="5"/>
  </w:num>
  <w:num w:numId="3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6E22"/>
    <w:rsid w:val="00001206"/>
    <w:rsid w:val="0001123D"/>
    <w:rsid w:val="00021555"/>
    <w:rsid w:val="0002165F"/>
    <w:rsid w:val="000511DC"/>
    <w:rsid w:val="00082898"/>
    <w:rsid w:val="000A0E9A"/>
    <w:rsid w:val="000C71D6"/>
    <w:rsid w:val="000D6A37"/>
    <w:rsid w:val="00163604"/>
    <w:rsid w:val="001834DD"/>
    <w:rsid w:val="001A6E22"/>
    <w:rsid w:val="00210472"/>
    <w:rsid w:val="00217498"/>
    <w:rsid w:val="00371A9B"/>
    <w:rsid w:val="003E498B"/>
    <w:rsid w:val="003E5506"/>
    <w:rsid w:val="003F3918"/>
    <w:rsid w:val="00414342"/>
    <w:rsid w:val="004147FA"/>
    <w:rsid w:val="00451CA1"/>
    <w:rsid w:val="004B7B42"/>
    <w:rsid w:val="004C0624"/>
    <w:rsid w:val="005002D9"/>
    <w:rsid w:val="0050378A"/>
    <w:rsid w:val="0051690F"/>
    <w:rsid w:val="005608AC"/>
    <w:rsid w:val="005E019B"/>
    <w:rsid w:val="005E34F7"/>
    <w:rsid w:val="006065FF"/>
    <w:rsid w:val="006254C6"/>
    <w:rsid w:val="006829B5"/>
    <w:rsid w:val="006E100A"/>
    <w:rsid w:val="00741911"/>
    <w:rsid w:val="0078281D"/>
    <w:rsid w:val="00810D9C"/>
    <w:rsid w:val="008115D4"/>
    <w:rsid w:val="00836BCE"/>
    <w:rsid w:val="008C4320"/>
    <w:rsid w:val="00921A4E"/>
    <w:rsid w:val="009304E3"/>
    <w:rsid w:val="009427B4"/>
    <w:rsid w:val="009E2198"/>
    <w:rsid w:val="00A25023"/>
    <w:rsid w:val="00A46839"/>
    <w:rsid w:val="00A82273"/>
    <w:rsid w:val="00A8414D"/>
    <w:rsid w:val="00A85E1E"/>
    <w:rsid w:val="00AB4A0F"/>
    <w:rsid w:val="00AD7E11"/>
    <w:rsid w:val="00AE6914"/>
    <w:rsid w:val="00B04146"/>
    <w:rsid w:val="00BF199D"/>
    <w:rsid w:val="00C83869"/>
    <w:rsid w:val="00CC63CD"/>
    <w:rsid w:val="00D2679B"/>
    <w:rsid w:val="00D91274"/>
    <w:rsid w:val="00E43D00"/>
    <w:rsid w:val="00E5240F"/>
    <w:rsid w:val="00E54100"/>
    <w:rsid w:val="00E63632"/>
    <w:rsid w:val="00E82D4C"/>
    <w:rsid w:val="00E90A5F"/>
    <w:rsid w:val="00E958E6"/>
    <w:rsid w:val="00EB6843"/>
    <w:rsid w:val="00F1174D"/>
    <w:rsid w:val="00F26AAB"/>
    <w:rsid w:val="00F47BC2"/>
    <w:rsid w:val="00FA05F4"/>
    <w:rsid w:val="00FC60D7"/>
    <w:rsid w:val="00FE71E6"/>
    <w:rsid w:val="00FF2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E22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1A6E2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1A6E22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6E22"/>
    <w:rPr>
      <w:rFonts w:ascii="Arial" w:eastAsia="Batang" w:hAnsi="Arial" w:cs="Arial"/>
      <w:b/>
      <w:bCs/>
      <w:kern w:val="32"/>
      <w:sz w:val="32"/>
      <w:szCs w:val="32"/>
      <w:lang w:eastAsia="ko-KR"/>
    </w:rPr>
  </w:style>
  <w:style w:type="character" w:customStyle="1" w:styleId="70">
    <w:name w:val="Заголовок 7 Знак"/>
    <w:basedOn w:val="a0"/>
    <w:link w:val="7"/>
    <w:rsid w:val="001A6E22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3">
    <w:name w:val="footer"/>
    <w:basedOn w:val="a"/>
    <w:link w:val="a4"/>
    <w:rsid w:val="001A6E2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6E22"/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a5">
    <w:name w:val="page number"/>
    <w:basedOn w:val="a0"/>
    <w:rsid w:val="001A6E22"/>
  </w:style>
  <w:style w:type="paragraph" w:styleId="3">
    <w:name w:val="Body Text Indent 3"/>
    <w:basedOn w:val="a"/>
    <w:link w:val="30"/>
    <w:rsid w:val="001A6E22"/>
    <w:pPr>
      <w:shd w:val="clear" w:color="auto" w:fill="FFFFFF"/>
      <w:autoSpaceDE w:val="0"/>
      <w:autoSpaceDN w:val="0"/>
      <w:adjustRightInd w:val="0"/>
      <w:ind w:firstLine="567"/>
      <w:jc w:val="both"/>
    </w:pPr>
    <w:rPr>
      <w:rFonts w:eastAsia="Times New Roman"/>
      <w:color w:val="000000"/>
      <w:sz w:val="28"/>
      <w:szCs w:val="22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A6E22"/>
    <w:rPr>
      <w:rFonts w:ascii="Times New Roman" w:eastAsia="Times New Roman" w:hAnsi="Times New Roman" w:cs="Times New Roman"/>
      <w:color w:val="000000"/>
      <w:sz w:val="28"/>
      <w:shd w:val="clear" w:color="auto" w:fill="FFFFFF"/>
      <w:lang w:eastAsia="ru-RU"/>
    </w:rPr>
  </w:style>
  <w:style w:type="character" w:styleId="a6">
    <w:name w:val="Hyperlink"/>
    <w:basedOn w:val="a0"/>
    <w:rsid w:val="001A6E22"/>
    <w:rPr>
      <w:color w:val="0000FF"/>
      <w:u w:val="single"/>
    </w:rPr>
  </w:style>
  <w:style w:type="character" w:styleId="a7">
    <w:name w:val="FollowedHyperlink"/>
    <w:basedOn w:val="a0"/>
    <w:rsid w:val="001A6E22"/>
    <w:rPr>
      <w:color w:val="606420"/>
      <w:u w:val="single"/>
    </w:rPr>
  </w:style>
  <w:style w:type="paragraph" w:customStyle="1" w:styleId="a8">
    <w:name w:val="список с точками"/>
    <w:basedOn w:val="a"/>
    <w:rsid w:val="001A6E22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lang w:eastAsia="ru-RU"/>
    </w:rPr>
  </w:style>
  <w:style w:type="paragraph" w:styleId="a9">
    <w:name w:val="List Paragraph"/>
    <w:basedOn w:val="a"/>
    <w:uiPriority w:val="34"/>
    <w:qFormat/>
    <w:rsid w:val="001A6E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a">
    <w:name w:val="Александр"/>
    <w:basedOn w:val="a"/>
    <w:rsid w:val="001A6E22"/>
    <w:pPr>
      <w:ind w:firstLine="567"/>
      <w:jc w:val="both"/>
    </w:pPr>
    <w:rPr>
      <w:rFonts w:eastAsia="Times New Roman"/>
      <w:sz w:val="32"/>
      <w:lang w:eastAsia="ru-RU"/>
    </w:rPr>
  </w:style>
  <w:style w:type="paragraph" w:styleId="ab">
    <w:name w:val="Body Text"/>
    <w:basedOn w:val="a"/>
    <w:link w:val="ac"/>
    <w:rsid w:val="001A6E22"/>
    <w:pPr>
      <w:spacing w:after="120"/>
    </w:pPr>
  </w:style>
  <w:style w:type="character" w:customStyle="1" w:styleId="ac">
    <w:name w:val="Основной текст Знак"/>
    <w:basedOn w:val="a0"/>
    <w:link w:val="ab"/>
    <w:rsid w:val="001A6E22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Normal (Web)"/>
    <w:basedOn w:val="a"/>
    <w:uiPriority w:val="99"/>
    <w:unhideWhenUsed/>
    <w:rsid w:val="001A6E22"/>
    <w:pPr>
      <w:spacing w:before="100" w:beforeAutospacing="1" w:after="119"/>
    </w:pPr>
    <w:rPr>
      <w:rFonts w:eastAsia="Times New Roman"/>
      <w:lang w:eastAsia="ru-RU"/>
    </w:rPr>
  </w:style>
  <w:style w:type="paragraph" w:styleId="ae">
    <w:name w:val="Plain Text"/>
    <w:basedOn w:val="a"/>
    <w:link w:val="af"/>
    <w:rsid w:val="001A6E2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1A6E2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lock Text"/>
    <w:basedOn w:val="a"/>
    <w:rsid w:val="001A6E22"/>
    <w:pPr>
      <w:ind w:left="225" w:right="252"/>
    </w:pPr>
    <w:rPr>
      <w:rFonts w:eastAsia="Times New Roman"/>
      <w:lang w:eastAsia="ru-RU"/>
    </w:rPr>
  </w:style>
  <w:style w:type="paragraph" w:customStyle="1" w:styleId="af1">
    <w:name w:val="Базовый"/>
    <w:rsid w:val="001A6E22"/>
    <w:pPr>
      <w:widowControl w:val="0"/>
      <w:tabs>
        <w:tab w:val="left" w:pos="706"/>
      </w:tabs>
      <w:suppressAutoHyphens/>
      <w:spacing w:after="0" w:line="200" w:lineRule="atLeast"/>
    </w:pPr>
    <w:rPr>
      <w:rFonts w:ascii="Times New Roman" w:eastAsia="Andale Sans UI" w:hAnsi="Times New Roman" w:cs="Tahoma"/>
      <w:sz w:val="24"/>
      <w:szCs w:val="24"/>
      <w:lang w:eastAsia="ru-RU" w:bidi="ru-RU"/>
    </w:rPr>
  </w:style>
  <w:style w:type="character" w:customStyle="1" w:styleId="b-serp-urlitem1">
    <w:name w:val="b-serp-url__item1"/>
    <w:basedOn w:val="a0"/>
    <w:rsid w:val="001A6E22"/>
    <w:rPr>
      <w:rFonts w:ascii="Arial" w:hAnsi="Arial" w:cs="Arial"/>
      <w:color w:val="0070C0"/>
      <w:sz w:val="19"/>
      <w:szCs w:val="19"/>
      <w:lang w:val="en-US"/>
    </w:rPr>
  </w:style>
  <w:style w:type="character" w:customStyle="1" w:styleId="b-serp-urlmark1">
    <w:name w:val="b-serp-url__mark1"/>
    <w:basedOn w:val="a0"/>
    <w:rsid w:val="001A6E22"/>
    <w:rPr>
      <w:rFonts w:ascii="Verdana" w:hAnsi="Verdana" w:hint="default"/>
    </w:rPr>
  </w:style>
  <w:style w:type="paragraph" w:styleId="af2">
    <w:name w:val="Title"/>
    <w:basedOn w:val="a"/>
    <w:link w:val="af3"/>
    <w:qFormat/>
    <w:rsid w:val="001A6E22"/>
    <w:pPr>
      <w:jc w:val="center"/>
    </w:pPr>
    <w:rPr>
      <w:rFonts w:ascii="Arial" w:eastAsia="Times New Roman" w:hAnsi="Arial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1A6E22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4">
    <w:name w:val="Для таблиц"/>
    <w:basedOn w:val="a"/>
    <w:uiPriority w:val="99"/>
    <w:rsid w:val="001A6E22"/>
    <w:rPr>
      <w:rFonts w:eastAsia="Times New Roman"/>
      <w:lang w:eastAsia="ru-RU"/>
    </w:rPr>
  </w:style>
  <w:style w:type="paragraph" w:customStyle="1" w:styleId="Style3">
    <w:name w:val="Style3"/>
    <w:basedOn w:val="a"/>
    <w:uiPriority w:val="99"/>
    <w:rsid w:val="001A6E22"/>
    <w:pPr>
      <w:widowControl w:val="0"/>
      <w:autoSpaceDE w:val="0"/>
      <w:autoSpaceDN w:val="0"/>
      <w:adjustRightInd w:val="0"/>
      <w:spacing w:line="314" w:lineRule="exact"/>
      <w:ind w:firstLine="628"/>
      <w:jc w:val="both"/>
    </w:pPr>
    <w:rPr>
      <w:rFonts w:eastAsia="Times New Roman"/>
      <w:lang w:eastAsia="ru-RU"/>
    </w:rPr>
  </w:style>
  <w:style w:type="character" w:customStyle="1" w:styleId="FontStyle196">
    <w:name w:val="Font Style196"/>
    <w:basedOn w:val="a0"/>
    <w:uiPriority w:val="99"/>
    <w:rsid w:val="001A6E22"/>
    <w:rPr>
      <w:rFonts w:ascii="Times New Roman" w:hAnsi="Times New Roman" w:cs="Times New Roman"/>
      <w:b/>
      <w:bCs/>
      <w:spacing w:val="-10"/>
      <w:sz w:val="42"/>
      <w:szCs w:val="42"/>
    </w:rPr>
  </w:style>
  <w:style w:type="character" w:customStyle="1" w:styleId="FontStyle197">
    <w:name w:val="Font Style197"/>
    <w:basedOn w:val="a0"/>
    <w:uiPriority w:val="99"/>
    <w:rsid w:val="001A6E22"/>
    <w:rPr>
      <w:rFonts w:ascii="Times New Roman" w:hAnsi="Times New Roman" w:cs="Times New Roman"/>
      <w:sz w:val="36"/>
      <w:szCs w:val="36"/>
    </w:rPr>
  </w:style>
  <w:style w:type="character" w:customStyle="1" w:styleId="2">
    <w:name w:val="Основной текст (2)_"/>
    <w:basedOn w:val="a0"/>
    <w:rsid w:val="001A6E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1A6E22"/>
    <w:rPr>
      <w:color w:val="232121"/>
      <w:spacing w:val="0"/>
      <w:w w:val="100"/>
      <w:position w:val="0"/>
      <w:lang w:val="ru-RU" w:eastAsia="ru-RU" w:bidi="ru-RU"/>
    </w:rPr>
  </w:style>
  <w:style w:type="paragraph" w:customStyle="1" w:styleId="11">
    <w:name w:val="Обычный1"/>
    <w:rsid w:val="001A6E22"/>
    <w:pPr>
      <w:widowControl w:val="0"/>
      <w:spacing w:after="0" w:line="360" w:lineRule="auto"/>
      <w:jc w:val="both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A6E22"/>
    <w:pPr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uiPriority w:val="99"/>
    <w:semiHidden/>
    <w:rsid w:val="001A6E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13">
    <w:name w:val="Font Style213"/>
    <w:basedOn w:val="a0"/>
    <w:uiPriority w:val="99"/>
    <w:rsid w:val="0001123D"/>
    <w:rPr>
      <w:rFonts w:ascii="Times New Roman" w:hAnsi="Times New Roman" w:cs="Times New Roman"/>
      <w:smallCaps/>
      <w:sz w:val="18"/>
      <w:szCs w:val="18"/>
    </w:rPr>
  </w:style>
  <w:style w:type="paragraph" w:styleId="af7">
    <w:name w:val="header"/>
    <w:basedOn w:val="a"/>
    <w:link w:val="af8"/>
    <w:unhideWhenUsed/>
    <w:rsid w:val="00A85E1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A85E1E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31">
    <w:name w:val="Основной текст с отступом 31"/>
    <w:basedOn w:val="a"/>
    <w:rsid w:val="000D6A37"/>
    <w:pPr>
      <w:tabs>
        <w:tab w:val="left" w:pos="3765"/>
        <w:tab w:val="left" w:pos="4485"/>
      </w:tabs>
      <w:suppressAutoHyphens/>
      <w:ind w:firstLine="360"/>
      <w:jc w:val="both"/>
    </w:pPr>
    <w:rPr>
      <w:rFonts w:eastAsia="Times New Roman"/>
      <w:sz w:val="28"/>
      <w:szCs w:val="28"/>
      <w:lang w:eastAsia="ar-SA"/>
    </w:rPr>
  </w:style>
  <w:style w:type="table" w:styleId="af9">
    <w:name w:val="Table Grid"/>
    <w:basedOn w:val="a1"/>
    <w:rsid w:val="00E636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B7B4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ar-SA"/>
    </w:rPr>
  </w:style>
  <w:style w:type="character" w:customStyle="1" w:styleId="apple-converted-space">
    <w:name w:val="apple-converted-space"/>
    <w:rsid w:val="00D267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31134-3A4A-4E4F-9CAB-6EB9B8F06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42</Pages>
  <Words>8817</Words>
  <Characters>50260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Nik</cp:lastModifiedBy>
  <cp:revision>4</cp:revision>
  <cp:lastPrinted>2016-12-05T06:22:00Z</cp:lastPrinted>
  <dcterms:created xsi:type="dcterms:W3CDTF">2018-09-01T06:43:00Z</dcterms:created>
  <dcterms:modified xsi:type="dcterms:W3CDTF">2018-09-01T09:16:00Z</dcterms:modified>
</cp:coreProperties>
</file>