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1E1" w:rsidRDefault="004951E1" w:rsidP="004951E1">
      <w:pPr>
        <w:shd w:val="clear" w:color="auto" w:fill="FFFFFF"/>
        <w:tabs>
          <w:tab w:val="left" w:pos="0"/>
          <w:tab w:val="left" w:pos="851"/>
        </w:tabs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b/>
          <w:color w:val="000000"/>
          <w:spacing w:val="0"/>
        </w:rPr>
      </w:pPr>
      <w:r>
        <w:rPr>
          <w:b/>
          <w:noProof/>
          <w:color w:val="000000"/>
          <w:spacing w:val="0"/>
        </w:rPr>
        <w:drawing>
          <wp:inline distT="0" distB="0" distL="0" distR="0">
            <wp:extent cx="5939790" cy="8207815"/>
            <wp:effectExtent l="1905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0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1E1" w:rsidRDefault="004951E1" w:rsidP="004951E1">
      <w:pPr>
        <w:shd w:val="clear" w:color="auto" w:fill="FFFFFF"/>
        <w:tabs>
          <w:tab w:val="left" w:pos="0"/>
          <w:tab w:val="left" w:pos="851"/>
        </w:tabs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b/>
          <w:color w:val="000000"/>
          <w:spacing w:val="0"/>
        </w:rPr>
      </w:pPr>
    </w:p>
    <w:p w:rsidR="004951E1" w:rsidRDefault="004951E1" w:rsidP="004951E1">
      <w:pPr>
        <w:shd w:val="clear" w:color="auto" w:fill="FFFFFF"/>
        <w:tabs>
          <w:tab w:val="left" w:pos="0"/>
          <w:tab w:val="left" w:pos="851"/>
        </w:tabs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b/>
          <w:color w:val="000000"/>
          <w:spacing w:val="0"/>
        </w:rPr>
      </w:pPr>
    </w:p>
    <w:p w:rsidR="004951E1" w:rsidRDefault="004951E1" w:rsidP="004951E1">
      <w:pPr>
        <w:shd w:val="clear" w:color="auto" w:fill="FFFFFF"/>
        <w:tabs>
          <w:tab w:val="left" w:pos="0"/>
          <w:tab w:val="left" w:pos="851"/>
        </w:tabs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b/>
          <w:color w:val="000000"/>
          <w:spacing w:val="0"/>
        </w:rPr>
      </w:pPr>
    </w:p>
    <w:p w:rsidR="004951E1" w:rsidRDefault="004951E1" w:rsidP="004951E1">
      <w:pPr>
        <w:shd w:val="clear" w:color="auto" w:fill="FFFFFF"/>
        <w:tabs>
          <w:tab w:val="left" w:pos="0"/>
          <w:tab w:val="left" w:pos="851"/>
        </w:tabs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b/>
          <w:color w:val="000000"/>
          <w:spacing w:val="0"/>
        </w:rPr>
      </w:pPr>
    </w:p>
    <w:p w:rsidR="003C3EA5" w:rsidRPr="00FB6F66" w:rsidRDefault="004951E1" w:rsidP="004951E1">
      <w:pPr>
        <w:shd w:val="clear" w:color="auto" w:fill="FFFFFF"/>
        <w:tabs>
          <w:tab w:val="left" w:pos="0"/>
          <w:tab w:val="left" w:pos="851"/>
        </w:tabs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i/>
          <w:color w:val="000000"/>
          <w:spacing w:val="0"/>
        </w:rPr>
      </w:pPr>
      <w:r>
        <w:rPr>
          <w:b/>
          <w:color w:val="000000"/>
          <w:spacing w:val="0"/>
        </w:rPr>
        <w:lastRenderedPageBreak/>
        <w:t>1.</w:t>
      </w:r>
      <w:r w:rsidR="003C3EA5" w:rsidRPr="00FB6F66">
        <w:rPr>
          <w:b/>
          <w:color w:val="000000"/>
          <w:spacing w:val="0"/>
        </w:rPr>
        <w:t>Планируемые результаты обучения по дисциплине</w:t>
      </w:r>
      <w:r w:rsidR="00C94CE2" w:rsidRPr="00FB6F66">
        <w:rPr>
          <w:b/>
          <w:color w:val="000000"/>
          <w:spacing w:val="0"/>
        </w:rPr>
        <w:t xml:space="preserve"> «Математическое моделиров</w:t>
      </w:r>
      <w:r w:rsidR="00C94CE2" w:rsidRPr="00FB6F66">
        <w:rPr>
          <w:b/>
          <w:color w:val="000000"/>
          <w:spacing w:val="0"/>
        </w:rPr>
        <w:t>а</w:t>
      </w:r>
      <w:r w:rsidR="00C94CE2" w:rsidRPr="00FB6F66">
        <w:rPr>
          <w:b/>
          <w:color w:val="000000"/>
          <w:spacing w:val="0"/>
        </w:rPr>
        <w:t>ние процессов лова»</w:t>
      </w:r>
      <w:r w:rsidR="003C3EA5" w:rsidRPr="00FB6F66">
        <w:rPr>
          <w:b/>
          <w:color w:val="000000"/>
          <w:spacing w:val="0"/>
        </w:rPr>
        <w:t>:</w:t>
      </w:r>
    </w:p>
    <w:tbl>
      <w:tblPr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2938"/>
        <w:gridCol w:w="1941"/>
        <w:gridCol w:w="1941"/>
        <w:gridCol w:w="1941"/>
      </w:tblGrid>
      <w:tr w:rsidR="003C3EA5" w:rsidRPr="00315743" w:rsidTr="006F6D05">
        <w:trPr>
          <w:trHeight w:val="684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EA5" w:rsidRPr="00315743" w:rsidRDefault="003C3EA5" w:rsidP="00613182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bCs/>
                <w:color w:val="000000"/>
                <w:spacing w:val="0"/>
              </w:rPr>
            </w:pPr>
            <w:r w:rsidRPr="00315743">
              <w:rPr>
                <w:b/>
                <w:bCs/>
                <w:color w:val="000000"/>
                <w:spacing w:val="0"/>
              </w:rPr>
              <w:t>Код</w:t>
            </w:r>
          </w:p>
        </w:tc>
        <w:tc>
          <w:tcPr>
            <w:tcW w:w="2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EA5" w:rsidRPr="00315743" w:rsidRDefault="003C3EA5" w:rsidP="00613182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bCs/>
                <w:color w:val="000000"/>
                <w:spacing w:val="0"/>
              </w:rPr>
            </w:pPr>
            <w:r w:rsidRPr="00315743">
              <w:rPr>
                <w:b/>
                <w:bCs/>
                <w:color w:val="000000"/>
                <w:spacing w:val="0"/>
              </w:rPr>
              <w:t>Определение</w:t>
            </w:r>
          </w:p>
        </w:tc>
        <w:tc>
          <w:tcPr>
            <w:tcW w:w="58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EA5" w:rsidRPr="00315743" w:rsidRDefault="003C3EA5" w:rsidP="00613182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color w:val="000000"/>
                <w:spacing w:val="0"/>
              </w:rPr>
            </w:pPr>
            <w:r w:rsidRPr="00315743">
              <w:rPr>
                <w:bCs/>
                <w:color w:val="000000"/>
                <w:spacing w:val="0"/>
              </w:rPr>
              <w:t>Планируемые результаты обучения по дисциплине, соотнесенные с планируемыми результатами</w:t>
            </w:r>
          </w:p>
          <w:p w:rsidR="003C3EA5" w:rsidRPr="00315743" w:rsidRDefault="003C3EA5" w:rsidP="00613182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bCs/>
                <w:color w:val="000000"/>
                <w:spacing w:val="0"/>
              </w:rPr>
            </w:pPr>
            <w:r w:rsidRPr="00315743">
              <w:rPr>
                <w:bCs/>
                <w:color w:val="000000"/>
                <w:spacing w:val="0"/>
              </w:rPr>
              <w:t xml:space="preserve"> освоения образовательной программы</w:t>
            </w:r>
          </w:p>
        </w:tc>
      </w:tr>
      <w:tr w:rsidR="003C3EA5" w:rsidRPr="00315743" w:rsidTr="006F6D05">
        <w:trPr>
          <w:trHeight w:val="145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EA5" w:rsidRPr="00315743" w:rsidRDefault="003C3EA5" w:rsidP="006131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  <w:color w:val="000000"/>
                <w:spacing w:val="0"/>
              </w:rPr>
            </w:pPr>
          </w:p>
        </w:tc>
        <w:tc>
          <w:tcPr>
            <w:tcW w:w="2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EA5" w:rsidRPr="00315743" w:rsidRDefault="003C3EA5" w:rsidP="006131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  <w:color w:val="000000"/>
                <w:spacing w:val="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EA5" w:rsidRPr="00315743" w:rsidRDefault="003C3EA5" w:rsidP="00613182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color w:val="000000"/>
                <w:spacing w:val="0"/>
              </w:rPr>
            </w:pPr>
            <w:r w:rsidRPr="00315743">
              <w:rPr>
                <w:bCs/>
                <w:color w:val="000000"/>
                <w:spacing w:val="0"/>
              </w:rPr>
              <w:t>Знать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EA5" w:rsidRPr="00315743" w:rsidRDefault="003C3EA5" w:rsidP="00613182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color w:val="000000"/>
                <w:spacing w:val="0"/>
              </w:rPr>
            </w:pPr>
            <w:r w:rsidRPr="00315743">
              <w:rPr>
                <w:bCs/>
                <w:color w:val="000000"/>
                <w:spacing w:val="0"/>
              </w:rPr>
              <w:t>Уметь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EA5" w:rsidRPr="00315743" w:rsidRDefault="003C3EA5" w:rsidP="00613182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color w:val="000000"/>
                <w:spacing w:val="0"/>
              </w:rPr>
            </w:pPr>
            <w:r w:rsidRPr="00315743">
              <w:rPr>
                <w:bCs/>
                <w:color w:val="000000"/>
                <w:spacing w:val="0"/>
              </w:rPr>
              <w:t>Владеть нав</w:t>
            </w:r>
            <w:r w:rsidRPr="00315743">
              <w:rPr>
                <w:bCs/>
                <w:color w:val="000000"/>
                <w:spacing w:val="0"/>
              </w:rPr>
              <w:t>ы</w:t>
            </w:r>
            <w:r w:rsidRPr="00315743">
              <w:rPr>
                <w:bCs/>
                <w:color w:val="000000"/>
                <w:spacing w:val="0"/>
              </w:rPr>
              <w:t xml:space="preserve">ками </w:t>
            </w:r>
          </w:p>
          <w:p w:rsidR="003C3EA5" w:rsidRPr="00315743" w:rsidRDefault="003C3EA5" w:rsidP="00613182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color w:val="000000"/>
                <w:spacing w:val="0"/>
              </w:rPr>
            </w:pPr>
            <w:r w:rsidRPr="00315743">
              <w:rPr>
                <w:bCs/>
                <w:color w:val="000000"/>
                <w:spacing w:val="0"/>
              </w:rPr>
              <w:t>и (или) иметь опыт</w:t>
            </w:r>
          </w:p>
        </w:tc>
      </w:tr>
      <w:tr w:rsidR="00F55D67" w:rsidRPr="00315743" w:rsidTr="006F6D05">
        <w:trPr>
          <w:trHeight w:val="6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D67" w:rsidRPr="00315743" w:rsidRDefault="00F55D67" w:rsidP="001C6CB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color w:val="000000"/>
                <w:spacing w:val="0"/>
              </w:rPr>
            </w:pPr>
            <w:r w:rsidRPr="00315743">
              <w:rPr>
                <w:bCs/>
                <w:color w:val="000000"/>
                <w:spacing w:val="0"/>
              </w:rPr>
              <w:t>ПК-</w:t>
            </w:r>
            <w:r w:rsidR="001C6CB3" w:rsidRPr="00315743">
              <w:rPr>
                <w:bCs/>
                <w:color w:val="000000"/>
                <w:spacing w:val="0"/>
                <w:lang w:val="en-US"/>
              </w:rPr>
              <w:t>6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CB3" w:rsidRPr="00315743" w:rsidRDefault="001C6CB3" w:rsidP="001C6CB3">
            <w:pPr>
              <w:rPr>
                <w:color w:val="000000"/>
              </w:rPr>
            </w:pPr>
            <w:r w:rsidRPr="00315743">
              <w:rPr>
                <w:color w:val="000000"/>
              </w:rPr>
              <w:t>способность анализировать техн</w:t>
            </w:r>
            <w:r w:rsidRPr="00315743">
              <w:rPr>
                <w:color w:val="000000"/>
              </w:rPr>
              <w:t>о</w:t>
            </w:r>
            <w:r w:rsidRPr="00315743">
              <w:rPr>
                <w:color w:val="000000"/>
              </w:rPr>
              <w:t xml:space="preserve">логический </w:t>
            </w:r>
            <w:r w:rsidR="001939FC" w:rsidRPr="00315743">
              <w:rPr>
                <w:color w:val="000000"/>
              </w:rPr>
              <w:t xml:space="preserve"> </w:t>
            </w:r>
            <w:r w:rsidRPr="00315743">
              <w:rPr>
                <w:color w:val="000000"/>
              </w:rPr>
              <w:t xml:space="preserve">процесс </w:t>
            </w:r>
            <w:r w:rsidR="001939FC" w:rsidRPr="00315743">
              <w:rPr>
                <w:color w:val="000000"/>
              </w:rPr>
              <w:t xml:space="preserve"> </w:t>
            </w:r>
            <w:r w:rsidRPr="00315743">
              <w:rPr>
                <w:color w:val="000000"/>
              </w:rPr>
              <w:t xml:space="preserve">как </w:t>
            </w:r>
            <w:r w:rsidR="001939FC" w:rsidRPr="00315743">
              <w:rPr>
                <w:color w:val="000000"/>
              </w:rPr>
              <w:t xml:space="preserve"> </w:t>
            </w:r>
            <w:r w:rsidRPr="00315743">
              <w:rPr>
                <w:color w:val="000000"/>
              </w:rPr>
              <w:t>объект управления</w:t>
            </w:r>
          </w:p>
          <w:p w:rsidR="00F55D67" w:rsidRPr="00315743" w:rsidRDefault="00F55D67" w:rsidP="00F55D67">
            <w:pPr>
              <w:widowControl w:val="0"/>
              <w:ind w:left="20" w:right="20"/>
              <w:rPr>
                <w:rFonts w:eastAsia="Calibri"/>
                <w:spacing w:val="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D67" w:rsidRPr="00315743" w:rsidRDefault="001C6CB3" w:rsidP="001C6CB3">
            <w:pPr>
              <w:widowControl w:val="0"/>
              <w:tabs>
                <w:tab w:val="left" w:pos="1116"/>
                <w:tab w:val="left" w:pos="1720"/>
              </w:tabs>
              <w:suppressAutoHyphens/>
              <w:jc w:val="both"/>
              <w:rPr>
                <w:color w:val="000000"/>
                <w:spacing w:val="0"/>
              </w:rPr>
            </w:pPr>
            <w:r w:rsidRPr="00315743">
              <w:rPr>
                <w:color w:val="000000"/>
                <w:spacing w:val="0"/>
              </w:rPr>
              <w:t>Методы математического моделирования технологических процессов добычи рыбы, основные технологические процессы управления объектом лова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D67" w:rsidRPr="00315743" w:rsidRDefault="001C6CB3" w:rsidP="001C6CB3">
            <w:pPr>
              <w:widowControl w:val="0"/>
              <w:ind w:left="20" w:right="20"/>
              <w:jc w:val="both"/>
              <w:rPr>
                <w:color w:val="000000"/>
                <w:spacing w:val="0"/>
              </w:rPr>
            </w:pPr>
            <w:r w:rsidRPr="00315743">
              <w:rPr>
                <w:color w:val="000000"/>
                <w:spacing w:val="0"/>
              </w:rPr>
              <w:t>Разрабатывать математические модели упра</w:t>
            </w:r>
            <w:r w:rsidRPr="00315743">
              <w:rPr>
                <w:color w:val="000000"/>
                <w:spacing w:val="0"/>
              </w:rPr>
              <w:t>в</w:t>
            </w:r>
            <w:r w:rsidRPr="00315743">
              <w:rPr>
                <w:color w:val="000000"/>
                <w:spacing w:val="0"/>
              </w:rPr>
              <w:t>ления проце</w:t>
            </w:r>
            <w:r w:rsidRPr="00315743">
              <w:rPr>
                <w:color w:val="000000"/>
                <w:spacing w:val="0"/>
              </w:rPr>
              <w:t>с</w:t>
            </w:r>
            <w:r w:rsidRPr="00315743">
              <w:rPr>
                <w:color w:val="000000"/>
                <w:spacing w:val="0"/>
              </w:rPr>
              <w:t>сов лова ,анализировать и систематиз</w:t>
            </w:r>
            <w:r w:rsidRPr="00315743">
              <w:rPr>
                <w:color w:val="000000"/>
                <w:spacing w:val="0"/>
              </w:rPr>
              <w:t>и</w:t>
            </w:r>
            <w:r w:rsidRPr="00315743">
              <w:rPr>
                <w:color w:val="000000"/>
                <w:spacing w:val="0"/>
              </w:rPr>
              <w:t>ровать матем</w:t>
            </w:r>
            <w:r w:rsidRPr="00315743">
              <w:rPr>
                <w:color w:val="000000"/>
                <w:spacing w:val="0"/>
              </w:rPr>
              <w:t>а</w:t>
            </w:r>
            <w:r w:rsidRPr="00315743">
              <w:rPr>
                <w:color w:val="000000"/>
                <w:spacing w:val="0"/>
              </w:rPr>
              <w:t>тические  мод</w:t>
            </w:r>
            <w:r w:rsidRPr="00315743">
              <w:rPr>
                <w:color w:val="000000"/>
                <w:spacing w:val="0"/>
              </w:rPr>
              <w:t>е</w:t>
            </w:r>
            <w:r w:rsidRPr="00315743">
              <w:rPr>
                <w:color w:val="000000"/>
                <w:spacing w:val="0"/>
              </w:rPr>
              <w:t>ли технолог</w:t>
            </w:r>
            <w:r w:rsidRPr="00315743">
              <w:rPr>
                <w:color w:val="000000"/>
                <w:spacing w:val="0"/>
              </w:rPr>
              <w:t>и</w:t>
            </w:r>
            <w:r w:rsidRPr="00315743">
              <w:rPr>
                <w:color w:val="000000"/>
                <w:spacing w:val="0"/>
              </w:rPr>
              <w:t>ческих упра</w:t>
            </w:r>
            <w:r w:rsidRPr="00315743">
              <w:rPr>
                <w:color w:val="000000"/>
                <w:spacing w:val="0"/>
              </w:rPr>
              <w:t>в</w:t>
            </w:r>
            <w:r w:rsidRPr="00315743">
              <w:rPr>
                <w:color w:val="000000"/>
                <w:spacing w:val="0"/>
              </w:rPr>
              <w:t>ления проце</w:t>
            </w:r>
            <w:r w:rsidRPr="00315743">
              <w:rPr>
                <w:color w:val="000000"/>
                <w:spacing w:val="0"/>
              </w:rPr>
              <w:t>с</w:t>
            </w:r>
            <w:r w:rsidRPr="00315743">
              <w:rPr>
                <w:color w:val="000000"/>
                <w:spacing w:val="0"/>
              </w:rPr>
              <w:t>сов лова гидр</w:t>
            </w:r>
            <w:r w:rsidRPr="00315743">
              <w:rPr>
                <w:color w:val="000000"/>
                <w:spacing w:val="0"/>
              </w:rPr>
              <w:t>о</w:t>
            </w:r>
            <w:r w:rsidRPr="00315743">
              <w:rPr>
                <w:color w:val="000000"/>
                <w:spacing w:val="0"/>
              </w:rPr>
              <w:t>бионтов.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D67" w:rsidRPr="00315743" w:rsidRDefault="001C6CB3" w:rsidP="001C6CB3">
            <w:pPr>
              <w:widowControl w:val="0"/>
              <w:tabs>
                <w:tab w:val="left" w:pos="1071"/>
                <w:tab w:val="left" w:pos="1116"/>
                <w:tab w:val="left" w:pos="1720"/>
              </w:tabs>
              <w:suppressAutoHyphens/>
              <w:jc w:val="both"/>
              <w:rPr>
                <w:spacing w:val="0"/>
              </w:rPr>
            </w:pPr>
            <w:r w:rsidRPr="00315743">
              <w:rPr>
                <w:spacing w:val="0"/>
              </w:rPr>
              <w:t xml:space="preserve">Выполнения расчетов основных параметров и размеров орудий лова на основе математического моделирования технологических процессов добычи гидробионтов </w:t>
            </w:r>
          </w:p>
        </w:tc>
      </w:tr>
    </w:tbl>
    <w:p w:rsidR="003C3EA5" w:rsidRPr="00315743" w:rsidRDefault="003C3EA5" w:rsidP="003C3EA5">
      <w:pPr>
        <w:shd w:val="clear" w:color="auto" w:fill="FFFFFF"/>
        <w:tabs>
          <w:tab w:val="left" w:pos="567"/>
          <w:tab w:val="left" w:pos="851"/>
        </w:tabs>
        <w:overflowPunct w:val="0"/>
        <w:autoSpaceDE w:val="0"/>
        <w:autoSpaceDN w:val="0"/>
        <w:adjustRightInd w:val="0"/>
        <w:jc w:val="both"/>
        <w:textAlignment w:val="baseline"/>
        <w:rPr>
          <w:i/>
          <w:color w:val="000000"/>
          <w:spacing w:val="0"/>
        </w:rPr>
      </w:pPr>
    </w:p>
    <w:p w:rsidR="003C3EA5" w:rsidRPr="00315743" w:rsidRDefault="00FC7564" w:rsidP="00FC7564">
      <w:pPr>
        <w:tabs>
          <w:tab w:val="left" w:pos="708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b/>
          <w:color w:val="000000"/>
        </w:rPr>
      </w:pPr>
      <w:r w:rsidRPr="00315743">
        <w:rPr>
          <w:b/>
          <w:color w:val="000000"/>
        </w:rPr>
        <w:t>2</w:t>
      </w:r>
      <w:r w:rsidR="003C3EA5" w:rsidRPr="00315743">
        <w:rPr>
          <w:b/>
          <w:color w:val="000000"/>
        </w:rPr>
        <w:t>Место дисциплины в структуре</w:t>
      </w:r>
      <w:r w:rsidR="006F6D05" w:rsidRPr="00315743">
        <w:rPr>
          <w:b/>
          <w:color w:val="000000"/>
        </w:rPr>
        <w:t xml:space="preserve"> </w:t>
      </w:r>
      <w:r w:rsidR="004C78C4" w:rsidRPr="00315743">
        <w:rPr>
          <w:b/>
          <w:color w:val="000000"/>
        </w:rPr>
        <w:t>дисциплине  «Математическое моделирование процессов лова»</w:t>
      </w:r>
      <w:r w:rsidR="003C3EA5" w:rsidRPr="00315743">
        <w:rPr>
          <w:b/>
          <w:color w:val="000000"/>
        </w:rPr>
        <w:t xml:space="preserve"> ОП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38"/>
        <w:gridCol w:w="4732"/>
      </w:tblGrid>
      <w:tr w:rsidR="003C3EA5" w:rsidRPr="00315743" w:rsidTr="006F6D05">
        <w:trPr>
          <w:trHeight w:val="544"/>
        </w:trPr>
        <w:tc>
          <w:tcPr>
            <w:tcW w:w="4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EA5" w:rsidRPr="00315743" w:rsidRDefault="003C3EA5" w:rsidP="0061318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iCs/>
                <w:color w:val="000000"/>
                <w:spacing w:val="0"/>
              </w:rPr>
            </w:pPr>
            <w:r w:rsidRPr="00315743">
              <w:rPr>
                <w:iCs/>
                <w:color w:val="000000"/>
                <w:spacing w:val="0"/>
              </w:rPr>
              <w:t>Цикл (раздел) ОП, к которому относится данная дисциплина:</w:t>
            </w:r>
          </w:p>
        </w:tc>
        <w:tc>
          <w:tcPr>
            <w:tcW w:w="4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030" w:rsidRPr="00315743" w:rsidRDefault="003C3EA5" w:rsidP="004B294D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pacing w:val="0"/>
              </w:rPr>
            </w:pPr>
            <w:r w:rsidRPr="00315743">
              <w:rPr>
                <w:spacing w:val="0"/>
              </w:rPr>
              <w:t xml:space="preserve">Дисциплина относится к </w:t>
            </w:r>
            <w:r w:rsidR="004B294D" w:rsidRPr="00315743">
              <w:rPr>
                <w:spacing w:val="0"/>
              </w:rPr>
              <w:t xml:space="preserve">вариативной </w:t>
            </w:r>
          </w:p>
          <w:p w:rsidR="003C3EA5" w:rsidRPr="00315743" w:rsidRDefault="00945030" w:rsidP="001C6CB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pacing w:val="0"/>
              </w:rPr>
            </w:pPr>
            <w:r w:rsidRPr="00315743">
              <w:rPr>
                <w:spacing w:val="0"/>
              </w:rPr>
              <w:t>ч</w:t>
            </w:r>
            <w:r w:rsidR="004B294D" w:rsidRPr="00315743">
              <w:rPr>
                <w:spacing w:val="0"/>
              </w:rPr>
              <w:t>асти</w:t>
            </w:r>
            <w:r w:rsidRPr="00315743">
              <w:rPr>
                <w:spacing w:val="0"/>
              </w:rPr>
              <w:t xml:space="preserve"> </w:t>
            </w:r>
            <w:r w:rsidR="003C3EA5" w:rsidRPr="00315743">
              <w:rPr>
                <w:spacing w:val="0"/>
              </w:rPr>
              <w:t>Б1.</w:t>
            </w:r>
            <w:r w:rsidR="00B622D6" w:rsidRPr="00315743">
              <w:rPr>
                <w:spacing w:val="0"/>
              </w:rPr>
              <w:t>В</w:t>
            </w:r>
            <w:r w:rsidR="003C3EA5" w:rsidRPr="00315743">
              <w:rPr>
                <w:spacing w:val="0"/>
              </w:rPr>
              <w:t>.</w:t>
            </w:r>
            <w:r w:rsidR="00B622D6" w:rsidRPr="00315743">
              <w:rPr>
                <w:spacing w:val="0"/>
              </w:rPr>
              <w:t>ДВ.</w:t>
            </w:r>
            <w:r w:rsidR="001C6CB3" w:rsidRPr="00315743">
              <w:rPr>
                <w:spacing w:val="0"/>
              </w:rPr>
              <w:t>2</w:t>
            </w:r>
            <w:r w:rsidR="00B622D6" w:rsidRPr="00315743">
              <w:rPr>
                <w:spacing w:val="0"/>
              </w:rPr>
              <w:t>.</w:t>
            </w:r>
            <w:r w:rsidR="003C3EA5" w:rsidRPr="00315743">
              <w:rPr>
                <w:spacing w:val="0"/>
              </w:rPr>
              <w:t>1</w:t>
            </w:r>
          </w:p>
        </w:tc>
      </w:tr>
      <w:tr w:rsidR="003C3EA5" w:rsidRPr="00315743" w:rsidTr="006F6D05">
        <w:trPr>
          <w:trHeight w:val="855"/>
        </w:trPr>
        <w:tc>
          <w:tcPr>
            <w:tcW w:w="4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EA5" w:rsidRPr="00315743" w:rsidRDefault="003C3EA5" w:rsidP="006131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iCs/>
                <w:color w:val="000000"/>
                <w:spacing w:val="0"/>
              </w:rPr>
            </w:pPr>
            <w:r w:rsidRPr="00315743">
              <w:rPr>
                <w:iCs/>
                <w:color w:val="000000"/>
                <w:spacing w:val="0"/>
              </w:rPr>
              <w:t>Описание логической и содержательно-методической взаимосвязи с другими част</w:t>
            </w:r>
            <w:r w:rsidRPr="00315743">
              <w:rPr>
                <w:iCs/>
                <w:color w:val="000000"/>
                <w:spacing w:val="0"/>
              </w:rPr>
              <w:t>я</w:t>
            </w:r>
            <w:r w:rsidRPr="00315743">
              <w:rPr>
                <w:iCs/>
                <w:color w:val="000000"/>
                <w:spacing w:val="0"/>
              </w:rPr>
              <w:t>ми ОП (дисциплинами, практиками)</w:t>
            </w:r>
          </w:p>
        </w:tc>
        <w:tc>
          <w:tcPr>
            <w:tcW w:w="4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A5" w:rsidRPr="00315743" w:rsidRDefault="00B622D6" w:rsidP="00B622D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pacing w:val="0"/>
              </w:rPr>
            </w:pPr>
            <w:r w:rsidRPr="00315743">
              <w:rPr>
                <w:spacing w:val="0"/>
              </w:rPr>
              <w:t>введение в профессию, математика, физ</w:t>
            </w:r>
            <w:r w:rsidRPr="00315743">
              <w:rPr>
                <w:spacing w:val="0"/>
              </w:rPr>
              <w:t>и</w:t>
            </w:r>
            <w:r w:rsidRPr="00315743">
              <w:rPr>
                <w:spacing w:val="0"/>
              </w:rPr>
              <w:t>ка, техническая механика и непосредстве</w:t>
            </w:r>
            <w:r w:rsidRPr="00315743">
              <w:rPr>
                <w:spacing w:val="0"/>
              </w:rPr>
              <w:t>н</w:t>
            </w:r>
            <w:r w:rsidRPr="00315743">
              <w:rPr>
                <w:spacing w:val="0"/>
              </w:rPr>
              <w:t>но связана с дисциплиной «Устройство и эксплуатация орудий рыболовства»</w:t>
            </w:r>
          </w:p>
        </w:tc>
      </w:tr>
      <w:tr w:rsidR="003C3EA5" w:rsidRPr="00315743" w:rsidTr="006F6D05">
        <w:trPr>
          <w:trHeight w:val="832"/>
        </w:trPr>
        <w:tc>
          <w:tcPr>
            <w:tcW w:w="4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EA5" w:rsidRPr="00315743" w:rsidRDefault="003C3EA5" w:rsidP="0061318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iCs/>
                <w:color w:val="000000"/>
                <w:spacing w:val="0"/>
              </w:rPr>
            </w:pPr>
            <w:r w:rsidRPr="00315743">
              <w:rPr>
                <w:iCs/>
                <w:color w:val="000000"/>
                <w:spacing w:val="0"/>
              </w:rPr>
              <w:t>Компетенции, сформированные у обуча</w:t>
            </w:r>
            <w:r w:rsidRPr="00315743">
              <w:rPr>
                <w:iCs/>
                <w:color w:val="000000"/>
                <w:spacing w:val="0"/>
              </w:rPr>
              <w:t>ю</w:t>
            </w:r>
            <w:r w:rsidRPr="00315743">
              <w:rPr>
                <w:iCs/>
                <w:color w:val="000000"/>
                <w:spacing w:val="0"/>
              </w:rPr>
              <w:t>щихся до начала изучения дисциплины:</w:t>
            </w:r>
          </w:p>
        </w:tc>
        <w:tc>
          <w:tcPr>
            <w:tcW w:w="4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A5" w:rsidRPr="00315743" w:rsidRDefault="00B622D6" w:rsidP="00B622D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pacing w:val="0"/>
              </w:rPr>
            </w:pPr>
            <w:r w:rsidRPr="00315743">
              <w:rPr>
                <w:color w:val="000000"/>
                <w:spacing w:val="0"/>
              </w:rPr>
              <w:t xml:space="preserve">ОК–7; </w:t>
            </w:r>
            <w:r w:rsidR="003C3EA5" w:rsidRPr="00315743">
              <w:rPr>
                <w:color w:val="000000"/>
                <w:spacing w:val="0"/>
              </w:rPr>
              <w:t>О</w:t>
            </w:r>
            <w:r w:rsidR="00C94CE2" w:rsidRPr="00315743">
              <w:rPr>
                <w:color w:val="000000"/>
                <w:spacing w:val="0"/>
              </w:rPr>
              <w:t>П</w:t>
            </w:r>
            <w:r w:rsidR="003C3EA5" w:rsidRPr="00315743">
              <w:rPr>
                <w:color w:val="000000"/>
                <w:spacing w:val="0"/>
              </w:rPr>
              <w:t>К-</w:t>
            </w:r>
            <w:r w:rsidR="00C94CE2" w:rsidRPr="00315743">
              <w:rPr>
                <w:color w:val="000000"/>
                <w:spacing w:val="0"/>
              </w:rPr>
              <w:t>1</w:t>
            </w:r>
            <w:r w:rsidR="003C3EA5" w:rsidRPr="00315743">
              <w:rPr>
                <w:color w:val="000000"/>
                <w:spacing w:val="0"/>
              </w:rPr>
              <w:t>; О</w:t>
            </w:r>
            <w:r w:rsidRPr="00315743">
              <w:rPr>
                <w:color w:val="000000"/>
                <w:spacing w:val="0"/>
              </w:rPr>
              <w:t>П</w:t>
            </w:r>
            <w:r w:rsidR="003C3EA5" w:rsidRPr="00315743">
              <w:rPr>
                <w:color w:val="000000"/>
                <w:spacing w:val="0"/>
              </w:rPr>
              <w:t>К-</w:t>
            </w:r>
            <w:r w:rsidRPr="00315743">
              <w:rPr>
                <w:color w:val="000000"/>
                <w:spacing w:val="0"/>
              </w:rPr>
              <w:t>7, ПК-10</w:t>
            </w:r>
          </w:p>
        </w:tc>
      </w:tr>
      <w:tr w:rsidR="003C3EA5" w:rsidRPr="00315743" w:rsidTr="006F6D05">
        <w:trPr>
          <w:trHeight w:val="886"/>
        </w:trPr>
        <w:tc>
          <w:tcPr>
            <w:tcW w:w="4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EA5" w:rsidRPr="00315743" w:rsidRDefault="003C3EA5" w:rsidP="0061318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iCs/>
                <w:color w:val="000000"/>
                <w:spacing w:val="0"/>
              </w:rPr>
            </w:pPr>
            <w:r w:rsidRPr="00315743">
              <w:rPr>
                <w:iCs/>
                <w:color w:val="000000"/>
                <w:spacing w:val="0"/>
              </w:rPr>
              <w:t>Требования к «входным» знаниям, умениям и готовностям обучающегося, необходимым при освоении данной дисциплины:</w:t>
            </w:r>
          </w:p>
        </w:tc>
        <w:tc>
          <w:tcPr>
            <w:tcW w:w="4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A5" w:rsidRPr="00315743" w:rsidRDefault="003C3EA5" w:rsidP="0061318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i/>
                <w:color w:val="000000"/>
                <w:spacing w:val="0"/>
              </w:rPr>
            </w:pPr>
          </w:p>
          <w:p w:rsidR="003C3EA5" w:rsidRPr="00315743" w:rsidRDefault="001C6CB3" w:rsidP="0061318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i/>
                <w:color w:val="000000"/>
                <w:spacing w:val="0"/>
              </w:rPr>
            </w:pPr>
            <w:r w:rsidRPr="00315743">
              <w:rPr>
                <w:color w:val="000000"/>
              </w:rPr>
              <w:t>Умение использовать знания ,полученные при из</w:t>
            </w:r>
            <w:r w:rsidRPr="00315743">
              <w:rPr>
                <w:color w:val="000000"/>
              </w:rPr>
              <w:t>у</w:t>
            </w:r>
            <w:r w:rsidRPr="00315743">
              <w:rPr>
                <w:color w:val="000000"/>
              </w:rPr>
              <w:t>чении предшествующих дисциплин, готовность обобщать и логически мыслить</w:t>
            </w:r>
            <w:r w:rsidRPr="00315743">
              <w:rPr>
                <w:i/>
                <w:color w:val="000000"/>
              </w:rPr>
              <w:t xml:space="preserve"> -</w:t>
            </w:r>
            <w:r w:rsidR="003C3EA5" w:rsidRPr="00315743">
              <w:rPr>
                <w:i/>
                <w:color w:val="000000"/>
                <w:spacing w:val="0"/>
              </w:rPr>
              <w:t>-</w:t>
            </w:r>
          </w:p>
        </w:tc>
      </w:tr>
      <w:tr w:rsidR="003C3EA5" w:rsidRPr="00315743" w:rsidTr="006F6D05">
        <w:trPr>
          <w:trHeight w:val="848"/>
        </w:trPr>
        <w:tc>
          <w:tcPr>
            <w:tcW w:w="4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EA5" w:rsidRPr="00315743" w:rsidRDefault="003C3EA5" w:rsidP="006131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iCs/>
                <w:color w:val="000000"/>
                <w:spacing w:val="0"/>
              </w:rPr>
            </w:pPr>
            <w:r w:rsidRPr="00315743">
              <w:rPr>
                <w:iCs/>
                <w:color w:val="000000"/>
                <w:spacing w:val="0"/>
              </w:rPr>
              <w:t xml:space="preserve">Теоретические дисциплины и практики, </w:t>
            </w:r>
          </w:p>
          <w:p w:rsidR="003C3EA5" w:rsidRPr="00315743" w:rsidRDefault="003C3EA5" w:rsidP="0061318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i/>
                <w:color w:val="000000"/>
                <w:spacing w:val="0"/>
              </w:rPr>
            </w:pPr>
            <w:r w:rsidRPr="00315743">
              <w:rPr>
                <w:iCs/>
                <w:color w:val="000000"/>
                <w:spacing w:val="0"/>
              </w:rPr>
              <w:t>для которых освоение данной дисциплины необходимо как предшествующее:</w:t>
            </w:r>
          </w:p>
        </w:tc>
        <w:tc>
          <w:tcPr>
            <w:tcW w:w="4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A5" w:rsidRPr="00315743" w:rsidRDefault="00B622D6" w:rsidP="003C3EA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i/>
                <w:color w:val="000000"/>
                <w:spacing w:val="0"/>
              </w:rPr>
            </w:pPr>
            <w:r w:rsidRPr="00315743">
              <w:rPr>
                <w:spacing w:val="0"/>
              </w:rPr>
              <w:t>Знания и навыки, полученные при изуч</w:t>
            </w:r>
            <w:r w:rsidRPr="00315743">
              <w:rPr>
                <w:spacing w:val="0"/>
              </w:rPr>
              <w:t>е</w:t>
            </w:r>
            <w:r w:rsidRPr="00315743">
              <w:rPr>
                <w:spacing w:val="0"/>
              </w:rPr>
              <w:t>нии данного курса, необходимы для ГИА: государственного экзамена и написании ВКР.</w:t>
            </w:r>
          </w:p>
        </w:tc>
      </w:tr>
    </w:tbl>
    <w:p w:rsidR="003C3EA5" w:rsidRPr="00315743" w:rsidRDefault="003C3EA5" w:rsidP="003C3EA5">
      <w:pPr>
        <w:shd w:val="clear" w:color="auto" w:fill="FFFFFF"/>
        <w:overflowPunct w:val="0"/>
        <w:autoSpaceDE w:val="0"/>
        <w:autoSpaceDN w:val="0"/>
        <w:adjustRightInd w:val="0"/>
        <w:textAlignment w:val="baseline"/>
        <w:rPr>
          <w:bCs/>
          <w:color w:val="000000"/>
        </w:rPr>
      </w:pPr>
    </w:p>
    <w:p w:rsidR="003C3EA5" w:rsidRPr="00FB6F66" w:rsidRDefault="00FC7564" w:rsidP="00FC7564">
      <w:pPr>
        <w:shd w:val="clear" w:color="auto" w:fill="FFFFFF"/>
        <w:tabs>
          <w:tab w:val="left" w:pos="0"/>
          <w:tab w:val="left" w:pos="567"/>
          <w:tab w:val="left" w:pos="993"/>
        </w:tabs>
        <w:overflowPunct w:val="0"/>
        <w:autoSpaceDE w:val="0"/>
        <w:autoSpaceDN w:val="0"/>
        <w:adjustRightInd w:val="0"/>
        <w:ind w:left="360"/>
        <w:textAlignment w:val="baseline"/>
        <w:rPr>
          <w:color w:val="000000"/>
          <w:spacing w:val="0"/>
        </w:rPr>
      </w:pPr>
      <w:r w:rsidRPr="00FC7564">
        <w:rPr>
          <w:b/>
          <w:bCs/>
          <w:color w:val="000000"/>
          <w:spacing w:val="0"/>
        </w:rPr>
        <w:t>3.</w:t>
      </w:r>
      <w:r w:rsidR="003C3EA5" w:rsidRPr="00FB6F66">
        <w:rPr>
          <w:b/>
          <w:bCs/>
          <w:color w:val="000000"/>
          <w:spacing w:val="0"/>
        </w:rPr>
        <w:t>Структура, содержание, объем (трудоёмкость) дисциплины «Математи</w:t>
      </w:r>
      <w:r w:rsidR="00CF7C03">
        <w:rPr>
          <w:b/>
          <w:bCs/>
          <w:color w:val="000000"/>
          <w:spacing w:val="0"/>
        </w:rPr>
        <w:t xml:space="preserve">ческое моделирование процессов </w:t>
      </w:r>
      <w:r w:rsidR="003C3EA5" w:rsidRPr="00FB6F66">
        <w:rPr>
          <w:b/>
          <w:bCs/>
          <w:color w:val="000000"/>
          <w:spacing w:val="0"/>
        </w:rPr>
        <w:t>лова»</w:t>
      </w:r>
    </w:p>
    <w:p w:rsidR="003C3EA5" w:rsidRPr="00FB6F66" w:rsidRDefault="00CF7C03" w:rsidP="003C3EA5">
      <w:pPr>
        <w:shd w:val="clear" w:color="auto" w:fill="FFFFFF"/>
        <w:tabs>
          <w:tab w:val="left" w:pos="0"/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spacing w:val="0"/>
          <w:sz w:val="32"/>
          <w:szCs w:val="32"/>
        </w:rPr>
      </w:pPr>
      <w:r>
        <w:rPr>
          <w:color w:val="000000"/>
          <w:spacing w:val="0"/>
        </w:rPr>
        <w:tab/>
      </w:r>
      <w:r w:rsidR="003C3EA5" w:rsidRPr="00FB6F66">
        <w:rPr>
          <w:color w:val="000000"/>
          <w:spacing w:val="0"/>
        </w:rPr>
        <w:t>Общая трудоемкость дисциплины составляет</w:t>
      </w:r>
      <w:r>
        <w:rPr>
          <w:color w:val="000000"/>
          <w:spacing w:val="0"/>
        </w:rPr>
        <w:t xml:space="preserve"> </w:t>
      </w:r>
      <w:r w:rsidR="002D58A5" w:rsidRPr="00FB6F66">
        <w:rPr>
          <w:color w:val="000000"/>
          <w:spacing w:val="0"/>
        </w:rPr>
        <w:t>6</w:t>
      </w:r>
      <w:r w:rsidR="003C3EA5" w:rsidRPr="00FB6F66">
        <w:rPr>
          <w:color w:val="000000"/>
          <w:spacing w:val="0"/>
        </w:rPr>
        <w:t xml:space="preserve"> зачетных единиц, </w:t>
      </w:r>
      <w:r w:rsidR="002D58A5" w:rsidRPr="00FB6F66">
        <w:rPr>
          <w:color w:val="000000"/>
          <w:spacing w:val="0"/>
        </w:rPr>
        <w:t>216</w:t>
      </w:r>
      <w:r w:rsidR="003C3EA5" w:rsidRPr="00FB6F66">
        <w:rPr>
          <w:color w:val="000000"/>
          <w:spacing w:val="0"/>
        </w:rPr>
        <w:t xml:space="preserve"> часов; в том числе на контактную работу обучающихся с преподавателем (далее </w:t>
      </w:r>
      <w:r w:rsidR="001C6CB3">
        <w:rPr>
          <w:color w:val="000000"/>
          <w:spacing w:val="0"/>
        </w:rPr>
        <w:t>–</w:t>
      </w:r>
      <w:r w:rsidR="003C3EA5" w:rsidRPr="00FB6F66">
        <w:rPr>
          <w:color w:val="000000"/>
          <w:spacing w:val="0"/>
        </w:rPr>
        <w:t xml:space="preserve"> </w:t>
      </w:r>
      <w:r w:rsidR="001C6CB3">
        <w:rPr>
          <w:color w:val="000000"/>
          <w:spacing w:val="0"/>
        </w:rPr>
        <w:t>аудиторная работа по видам</w:t>
      </w:r>
      <w:r w:rsidR="003C3EA5" w:rsidRPr="00FB6F66">
        <w:rPr>
          <w:color w:val="000000"/>
          <w:spacing w:val="0"/>
        </w:rPr>
        <w:t xml:space="preserve">) </w:t>
      </w:r>
      <w:r w:rsidR="001C6CB3">
        <w:rPr>
          <w:color w:val="000000"/>
          <w:spacing w:val="0"/>
        </w:rPr>
        <w:t>-</w:t>
      </w:r>
      <w:r w:rsidR="003C3EA5" w:rsidRPr="00FB6F66">
        <w:rPr>
          <w:color w:val="000000"/>
          <w:spacing w:val="0"/>
        </w:rPr>
        <w:t xml:space="preserve"> </w:t>
      </w:r>
      <w:r w:rsidR="002D58A5" w:rsidRPr="00FB6F66">
        <w:rPr>
          <w:color w:val="000000"/>
          <w:spacing w:val="0"/>
        </w:rPr>
        <w:t>52</w:t>
      </w:r>
      <w:r w:rsidR="003C3EA5" w:rsidRPr="00FB6F66">
        <w:rPr>
          <w:color w:val="000000"/>
          <w:spacing w:val="0"/>
        </w:rPr>
        <w:t xml:space="preserve"> час</w:t>
      </w:r>
      <w:r w:rsidR="002D58A5" w:rsidRPr="00FB6F66">
        <w:rPr>
          <w:color w:val="000000"/>
          <w:spacing w:val="0"/>
        </w:rPr>
        <w:t>а</w:t>
      </w:r>
      <w:r w:rsidR="003C3EA5" w:rsidRPr="00FB6F66">
        <w:rPr>
          <w:color w:val="000000"/>
          <w:spacing w:val="0"/>
        </w:rPr>
        <w:t xml:space="preserve">, на </w:t>
      </w:r>
      <w:r w:rsidR="00355C8D">
        <w:rPr>
          <w:color w:val="000000"/>
          <w:spacing w:val="0"/>
        </w:rPr>
        <w:t>внеаудиторную</w:t>
      </w:r>
      <w:r w:rsidR="003C3EA5" w:rsidRPr="00FB6F66">
        <w:rPr>
          <w:color w:val="000000"/>
          <w:spacing w:val="0"/>
        </w:rPr>
        <w:t xml:space="preserve"> самостоятельную работу обучающегося (далее </w:t>
      </w:r>
      <w:r w:rsidR="00355C8D">
        <w:rPr>
          <w:color w:val="000000"/>
          <w:spacing w:val="0"/>
        </w:rPr>
        <w:t>вн</w:t>
      </w:r>
      <w:r w:rsidR="00355C8D">
        <w:rPr>
          <w:color w:val="000000"/>
          <w:spacing w:val="0"/>
        </w:rPr>
        <w:t>е</w:t>
      </w:r>
      <w:r w:rsidR="00355C8D">
        <w:rPr>
          <w:color w:val="000000"/>
          <w:spacing w:val="0"/>
        </w:rPr>
        <w:t>аудиторная СРС</w:t>
      </w:r>
      <w:r w:rsidR="003C3EA5" w:rsidRPr="00FB6F66">
        <w:rPr>
          <w:color w:val="000000"/>
          <w:spacing w:val="0"/>
        </w:rPr>
        <w:t xml:space="preserve">) </w:t>
      </w:r>
      <w:r w:rsidR="00355C8D">
        <w:rPr>
          <w:color w:val="000000"/>
          <w:spacing w:val="0"/>
        </w:rPr>
        <w:t>164</w:t>
      </w:r>
      <w:r w:rsidR="002D58A5" w:rsidRPr="00FB6F66">
        <w:rPr>
          <w:color w:val="000000"/>
          <w:spacing w:val="0"/>
        </w:rPr>
        <w:t xml:space="preserve"> </w:t>
      </w:r>
      <w:r w:rsidR="003C3EA5" w:rsidRPr="00FB6F66">
        <w:rPr>
          <w:color w:val="000000"/>
          <w:spacing w:val="0"/>
        </w:rPr>
        <w:t>час</w:t>
      </w:r>
      <w:r w:rsidR="002D58A5" w:rsidRPr="00FB6F66">
        <w:rPr>
          <w:color w:val="000000"/>
          <w:spacing w:val="0"/>
        </w:rPr>
        <w:t>а</w:t>
      </w:r>
      <w:r w:rsidR="00355C8D">
        <w:rPr>
          <w:color w:val="000000"/>
          <w:spacing w:val="0"/>
        </w:rPr>
        <w:t>.</w:t>
      </w:r>
      <w:r w:rsidR="002D58A5" w:rsidRPr="00FB6F66">
        <w:rPr>
          <w:spacing w:val="0"/>
          <w:sz w:val="28"/>
          <w:szCs w:val="28"/>
        </w:rPr>
        <w:t xml:space="preserve"> </w:t>
      </w:r>
    </w:p>
    <w:p w:rsidR="003C3EA5" w:rsidRDefault="003C3EA5" w:rsidP="003C3EA5">
      <w:pPr>
        <w:jc w:val="both"/>
        <w:rPr>
          <w:spacing w:val="0"/>
          <w:sz w:val="22"/>
          <w:szCs w:val="22"/>
        </w:rPr>
      </w:pPr>
    </w:p>
    <w:tbl>
      <w:tblPr>
        <w:tblStyle w:val="af8"/>
        <w:tblW w:w="0" w:type="auto"/>
        <w:jc w:val="center"/>
        <w:tblLayout w:type="fixed"/>
        <w:tblLook w:val="04A0"/>
      </w:tblPr>
      <w:tblGrid>
        <w:gridCol w:w="481"/>
        <w:gridCol w:w="1893"/>
        <w:gridCol w:w="476"/>
        <w:gridCol w:w="476"/>
        <w:gridCol w:w="893"/>
        <w:gridCol w:w="851"/>
        <w:gridCol w:w="850"/>
        <w:gridCol w:w="1134"/>
        <w:gridCol w:w="1418"/>
        <w:gridCol w:w="1098"/>
      </w:tblGrid>
      <w:tr w:rsidR="00945030" w:rsidRPr="00945030" w:rsidTr="00945030">
        <w:trPr>
          <w:trHeight w:val="1447"/>
          <w:jc w:val="center"/>
        </w:trPr>
        <w:tc>
          <w:tcPr>
            <w:tcW w:w="481" w:type="dxa"/>
            <w:vMerge w:val="restart"/>
          </w:tcPr>
          <w:p w:rsidR="00945030" w:rsidRPr="00945030" w:rsidRDefault="00945030" w:rsidP="00945030">
            <w:pPr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№</w:t>
            </w:r>
          </w:p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п/п</w:t>
            </w:r>
          </w:p>
        </w:tc>
        <w:tc>
          <w:tcPr>
            <w:tcW w:w="1893" w:type="dxa"/>
            <w:vMerge w:val="restart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Содержание дисциплины (модуля), структурир</w:t>
            </w: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о</w:t>
            </w: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ванное по т</w:t>
            </w: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е</w:t>
            </w: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мам (разделам)</w:t>
            </w:r>
          </w:p>
        </w:tc>
        <w:tc>
          <w:tcPr>
            <w:tcW w:w="476" w:type="dxa"/>
            <w:vMerge w:val="restart"/>
            <w:textDirection w:val="btLr"/>
          </w:tcPr>
          <w:p w:rsidR="00945030" w:rsidRPr="00945030" w:rsidRDefault="00945030" w:rsidP="00945030">
            <w:pPr>
              <w:overflowPunct w:val="0"/>
              <w:autoSpaceDE w:val="0"/>
              <w:autoSpaceDN w:val="0"/>
              <w:adjustRightInd w:val="0"/>
              <w:ind w:left="113" w:right="113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Семестр</w:t>
            </w:r>
          </w:p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ind w:left="113" w:right="113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</w:p>
        </w:tc>
        <w:tc>
          <w:tcPr>
            <w:tcW w:w="476" w:type="dxa"/>
            <w:vMerge w:val="restart"/>
            <w:textDirection w:val="btLr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ind w:left="113" w:right="113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Неделя</w:t>
            </w:r>
          </w:p>
        </w:tc>
        <w:tc>
          <w:tcPr>
            <w:tcW w:w="2594" w:type="dxa"/>
            <w:gridSpan w:val="3"/>
          </w:tcPr>
          <w:p w:rsidR="00945030" w:rsidRPr="00945030" w:rsidRDefault="00945030" w:rsidP="00945030">
            <w:pPr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Контактная</w:t>
            </w:r>
          </w:p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работа по видам уче</w:t>
            </w: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б</w:t>
            </w: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ной работы</w:t>
            </w:r>
          </w:p>
        </w:tc>
        <w:tc>
          <w:tcPr>
            <w:tcW w:w="1134" w:type="dxa"/>
            <w:vMerge w:val="restart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iCs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iCs/>
                <w:spacing w:val="0"/>
                <w:sz w:val="24"/>
                <w:szCs w:val="24"/>
              </w:rPr>
              <w:t>Внеа</w:t>
            </w:r>
            <w:r w:rsidRPr="00945030">
              <w:rPr>
                <w:rFonts w:ascii="Times New Roman" w:hAnsi="Times New Roman" w:cs="Times New Roman"/>
                <w:iCs/>
                <w:spacing w:val="0"/>
                <w:sz w:val="24"/>
                <w:szCs w:val="24"/>
              </w:rPr>
              <w:t>у</w:t>
            </w:r>
            <w:r w:rsidRPr="00945030">
              <w:rPr>
                <w:rFonts w:ascii="Times New Roman" w:hAnsi="Times New Roman" w:cs="Times New Roman"/>
                <w:iCs/>
                <w:spacing w:val="0"/>
                <w:sz w:val="24"/>
                <w:szCs w:val="24"/>
              </w:rPr>
              <w:t>дито</w:t>
            </w:r>
            <w:r w:rsidRPr="00945030">
              <w:rPr>
                <w:rFonts w:ascii="Times New Roman" w:hAnsi="Times New Roman" w:cs="Times New Roman"/>
                <w:iCs/>
                <w:spacing w:val="0"/>
                <w:sz w:val="24"/>
                <w:szCs w:val="24"/>
              </w:rPr>
              <w:t>р</w:t>
            </w:r>
            <w:r w:rsidRPr="00945030">
              <w:rPr>
                <w:rFonts w:ascii="Times New Roman" w:hAnsi="Times New Roman" w:cs="Times New Roman"/>
                <w:iCs/>
                <w:spacing w:val="0"/>
                <w:sz w:val="24"/>
                <w:szCs w:val="24"/>
              </w:rPr>
              <w:t>ная</w:t>
            </w:r>
            <w:r>
              <w:rPr>
                <w:rFonts w:ascii="Times New Roman" w:hAnsi="Times New Roman" w:cs="Times New Roman"/>
                <w:iCs/>
                <w:spacing w:val="0"/>
                <w:sz w:val="24"/>
                <w:szCs w:val="24"/>
              </w:rPr>
              <w:t xml:space="preserve"> </w:t>
            </w:r>
            <w:r w:rsidRPr="00945030">
              <w:rPr>
                <w:rFonts w:ascii="Times New Roman" w:hAnsi="Times New Roman" w:cs="Times New Roman"/>
                <w:iCs/>
                <w:spacing w:val="0"/>
                <w:sz w:val="24"/>
                <w:szCs w:val="24"/>
              </w:rPr>
              <w:t>СРС</w:t>
            </w:r>
          </w:p>
        </w:tc>
        <w:tc>
          <w:tcPr>
            <w:tcW w:w="1418" w:type="dxa"/>
            <w:vMerge w:val="restart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iCs/>
                <w:spacing w:val="0"/>
                <w:sz w:val="24"/>
                <w:szCs w:val="24"/>
              </w:rPr>
              <w:t>Образов</w:t>
            </w:r>
            <w:r w:rsidRPr="00945030">
              <w:rPr>
                <w:rFonts w:ascii="Times New Roman" w:hAnsi="Times New Roman" w:cs="Times New Roman"/>
                <w:iCs/>
                <w:spacing w:val="0"/>
                <w:sz w:val="24"/>
                <w:szCs w:val="24"/>
              </w:rPr>
              <w:t>а</w:t>
            </w:r>
            <w:r w:rsidRPr="00945030">
              <w:rPr>
                <w:rFonts w:ascii="Times New Roman" w:hAnsi="Times New Roman" w:cs="Times New Roman"/>
                <w:iCs/>
                <w:spacing w:val="0"/>
                <w:sz w:val="24"/>
                <w:szCs w:val="24"/>
              </w:rPr>
              <w:t>тельные технологии</w:t>
            </w:r>
          </w:p>
        </w:tc>
        <w:tc>
          <w:tcPr>
            <w:tcW w:w="1098" w:type="dxa"/>
            <w:vMerge w:val="restart"/>
          </w:tcPr>
          <w:p w:rsidR="00945030" w:rsidRPr="00945030" w:rsidRDefault="00945030" w:rsidP="00945030">
            <w:pPr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Формы</w:t>
            </w:r>
          </w:p>
          <w:p w:rsidR="00945030" w:rsidRPr="00945030" w:rsidRDefault="00945030" w:rsidP="00945030">
            <w:pPr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текущ</w:t>
            </w: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е</w:t>
            </w: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го ко</w:t>
            </w: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н</w:t>
            </w: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троля</w:t>
            </w:r>
          </w:p>
          <w:p w:rsidR="00945030" w:rsidRPr="00945030" w:rsidRDefault="00945030" w:rsidP="00945030">
            <w:pPr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i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усп</w:t>
            </w: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е</w:t>
            </w: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ваем</w:t>
            </w: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о</w:t>
            </w: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сти</w:t>
            </w:r>
          </w:p>
        </w:tc>
      </w:tr>
      <w:tr w:rsidR="00945030" w:rsidRPr="00945030" w:rsidTr="00945030">
        <w:trPr>
          <w:jc w:val="center"/>
        </w:trPr>
        <w:tc>
          <w:tcPr>
            <w:tcW w:w="481" w:type="dxa"/>
            <w:vMerge/>
          </w:tcPr>
          <w:p w:rsidR="00945030" w:rsidRPr="00945030" w:rsidRDefault="00945030" w:rsidP="00945030">
            <w:pPr>
              <w:contextualSpacing/>
              <w:jc w:val="both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</w:p>
        </w:tc>
        <w:tc>
          <w:tcPr>
            <w:tcW w:w="1893" w:type="dxa"/>
            <w:vMerge/>
          </w:tcPr>
          <w:p w:rsidR="00945030" w:rsidRPr="00945030" w:rsidRDefault="00945030" w:rsidP="00945030">
            <w:pPr>
              <w:contextualSpacing/>
              <w:jc w:val="both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</w:p>
        </w:tc>
        <w:tc>
          <w:tcPr>
            <w:tcW w:w="476" w:type="dxa"/>
            <w:vMerge/>
          </w:tcPr>
          <w:p w:rsidR="00945030" w:rsidRPr="00945030" w:rsidRDefault="00945030" w:rsidP="00945030">
            <w:pPr>
              <w:contextualSpacing/>
              <w:jc w:val="both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</w:p>
        </w:tc>
        <w:tc>
          <w:tcPr>
            <w:tcW w:w="476" w:type="dxa"/>
            <w:vMerge/>
          </w:tcPr>
          <w:p w:rsidR="00945030" w:rsidRPr="00945030" w:rsidRDefault="00945030" w:rsidP="00945030">
            <w:pPr>
              <w:contextualSpacing/>
              <w:jc w:val="both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</w:p>
        </w:tc>
        <w:tc>
          <w:tcPr>
            <w:tcW w:w="893" w:type="dxa"/>
          </w:tcPr>
          <w:p w:rsidR="00945030" w:rsidRPr="00945030" w:rsidRDefault="00945030" w:rsidP="00945030">
            <w:pPr>
              <w:contextualSpacing/>
              <w:jc w:val="both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Лек.</w:t>
            </w:r>
          </w:p>
        </w:tc>
        <w:tc>
          <w:tcPr>
            <w:tcW w:w="851" w:type="dxa"/>
          </w:tcPr>
          <w:p w:rsidR="00945030" w:rsidRPr="00945030" w:rsidRDefault="00945030" w:rsidP="00945030">
            <w:pPr>
              <w:contextualSpacing/>
              <w:jc w:val="both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Лаб.</w:t>
            </w:r>
          </w:p>
        </w:tc>
        <w:tc>
          <w:tcPr>
            <w:tcW w:w="850" w:type="dxa"/>
          </w:tcPr>
          <w:p w:rsidR="00945030" w:rsidRPr="00945030" w:rsidRDefault="00945030" w:rsidP="00945030">
            <w:pPr>
              <w:contextualSpacing/>
              <w:jc w:val="both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Пр.</w:t>
            </w:r>
          </w:p>
        </w:tc>
        <w:tc>
          <w:tcPr>
            <w:tcW w:w="1134" w:type="dxa"/>
            <w:vMerge/>
          </w:tcPr>
          <w:p w:rsidR="00945030" w:rsidRPr="00945030" w:rsidRDefault="00945030" w:rsidP="00945030">
            <w:pPr>
              <w:contextualSpacing/>
              <w:jc w:val="both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945030" w:rsidRPr="00945030" w:rsidRDefault="00945030" w:rsidP="00945030">
            <w:pPr>
              <w:contextualSpacing/>
              <w:jc w:val="both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:rsidR="00945030" w:rsidRPr="00945030" w:rsidRDefault="00945030" w:rsidP="00945030">
            <w:pPr>
              <w:contextualSpacing/>
              <w:jc w:val="both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</w:p>
        </w:tc>
      </w:tr>
      <w:tr w:rsidR="00945030" w:rsidRPr="00945030" w:rsidTr="00945030">
        <w:trPr>
          <w:jc w:val="center"/>
        </w:trPr>
        <w:tc>
          <w:tcPr>
            <w:tcW w:w="481" w:type="dxa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1</w:t>
            </w:r>
          </w:p>
        </w:tc>
        <w:tc>
          <w:tcPr>
            <w:tcW w:w="1893" w:type="dxa"/>
          </w:tcPr>
          <w:p w:rsidR="00945030" w:rsidRPr="00945030" w:rsidRDefault="00945030" w:rsidP="00945030">
            <w:pPr>
              <w:tabs>
                <w:tab w:val="left" w:leader="underscore" w:pos="6804"/>
              </w:tabs>
              <w:contextualSpacing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Предмет и з</w:t>
            </w: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а</w:t>
            </w: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дачи курса, связь с другими дисциплинами</w:t>
            </w:r>
          </w:p>
          <w:p w:rsidR="00945030" w:rsidRPr="00945030" w:rsidRDefault="00376B3E" w:rsidP="00376B3E">
            <w:pPr>
              <w:tabs>
                <w:tab w:val="left" w:leader="underscore" w:pos="6804"/>
              </w:tabs>
              <w:contextualSpacing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Практическая</w:t>
            </w:r>
            <w:r w:rsidR="00945030"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 xml:space="preserve"> работа №1 «Математич</w:t>
            </w:r>
            <w:r w:rsidR="00945030"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е</w:t>
            </w:r>
            <w:r w:rsidR="00945030"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ская программа «</w:t>
            </w:r>
            <w:r w:rsidR="00945030" w:rsidRPr="00945030">
              <w:rPr>
                <w:rFonts w:ascii="Times New Roman" w:hAnsi="Times New Roman" w:cs="Times New Roman"/>
                <w:spacing w:val="0"/>
                <w:sz w:val="24"/>
                <w:szCs w:val="24"/>
                <w:lang w:val="en-US"/>
              </w:rPr>
              <w:t>MathCad</w:t>
            </w:r>
            <w:r w:rsidR="00945030"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»</w:t>
            </w:r>
          </w:p>
        </w:tc>
        <w:tc>
          <w:tcPr>
            <w:tcW w:w="476" w:type="dxa"/>
            <w:vAlign w:val="center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6</w:t>
            </w:r>
          </w:p>
        </w:tc>
        <w:tc>
          <w:tcPr>
            <w:tcW w:w="476" w:type="dxa"/>
            <w:vAlign w:val="center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25</w:t>
            </w:r>
          </w:p>
        </w:tc>
        <w:tc>
          <w:tcPr>
            <w:tcW w:w="893" w:type="dxa"/>
            <w:vAlign w:val="center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45030" w:rsidRPr="00945030" w:rsidRDefault="00BC31AB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  <w:highlight w:val="yellow"/>
              </w:rPr>
            </w:pPr>
            <w:r w:rsidRPr="00244648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20</w:t>
            </w:r>
          </w:p>
        </w:tc>
        <w:tc>
          <w:tcPr>
            <w:tcW w:w="1418" w:type="dxa"/>
          </w:tcPr>
          <w:p w:rsidR="00945030" w:rsidRPr="00945030" w:rsidRDefault="001939FC" w:rsidP="001939FC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Традиц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онная ле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ция реф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рат</w:t>
            </w:r>
          </w:p>
        </w:tc>
        <w:tc>
          <w:tcPr>
            <w:tcW w:w="1098" w:type="dxa"/>
          </w:tcPr>
          <w:p w:rsidR="00BC31AB" w:rsidRDefault="001939FC" w:rsidP="00BC31AB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/>
                <w:kern w:val="2"/>
              </w:rPr>
              <w:t>О</w:t>
            </w:r>
            <w:r w:rsidR="00BC31AB">
              <w:rPr>
                <w:rFonts w:ascii="Times New Roman" w:eastAsia="Andale Sans UI" w:hAnsi="Times New Roman"/>
                <w:kern w:val="2"/>
              </w:rPr>
              <w:t>прос, отчет</w:t>
            </w:r>
            <w:r>
              <w:rPr>
                <w:rFonts w:ascii="Times New Roman" w:eastAsia="Andale Sans UI" w:hAnsi="Times New Roman"/>
                <w:kern w:val="2"/>
              </w:rPr>
              <w:t xml:space="preserve"> </w:t>
            </w:r>
            <w:r w:rsidR="00BC31AB">
              <w:rPr>
                <w:rFonts w:ascii="Times New Roman" w:eastAsia="Andale Sans UI" w:hAnsi="Times New Roman"/>
                <w:kern w:val="2"/>
              </w:rPr>
              <w:t xml:space="preserve"> по практич</w:t>
            </w:r>
            <w:r w:rsidR="00BC31AB">
              <w:rPr>
                <w:rFonts w:ascii="Times New Roman" w:eastAsia="Andale Sans UI" w:hAnsi="Times New Roman"/>
                <w:kern w:val="2"/>
              </w:rPr>
              <w:t>е</w:t>
            </w:r>
            <w:r w:rsidR="00BC31AB">
              <w:rPr>
                <w:rFonts w:ascii="Times New Roman" w:eastAsia="Andale Sans UI" w:hAnsi="Times New Roman"/>
                <w:kern w:val="2"/>
              </w:rPr>
              <w:t>ской раб</w:t>
            </w:r>
            <w:r w:rsidR="00BC31AB">
              <w:rPr>
                <w:rFonts w:ascii="Times New Roman" w:eastAsia="Andale Sans UI" w:hAnsi="Times New Roman"/>
                <w:kern w:val="2"/>
              </w:rPr>
              <w:t>о</w:t>
            </w:r>
            <w:r w:rsidR="00BC31AB">
              <w:rPr>
                <w:rFonts w:ascii="Times New Roman" w:eastAsia="Andale Sans UI" w:hAnsi="Times New Roman"/>
                <w:kern w:val="2"/>
              </w:rPr>
              <w:t>те</w:t>
            </w:r>
            <w:r>
              <w:rPr>
                <w:rFonts w:ascii="Times New Roman" w:eastAsia="Andale Sans UI" w:hAnsi="Times New Roman"/>
                <w:kern w:val="2"/>
              </w:rPr>
              <w:t>, рефер</w:t>
            </w:r>
            <w:r>
              <w:rPr>
                <w:rFonts w:ascii="Times New Roman" w:eastAsia="Andale Sans UI" w:hAnsi="Times New Roman"/>
                <w:kern w:val="2"/>
              </w:rPr>
              <w:t>а</w:t>
            </w:r>
            <w:r>
              <w:rPr>
                <w:rFonts w:ascii="Times New Roman" w:eastAsia="Andale Sans UI" w:hAnsi="Times New Roman"/>
                <w:kern w:val="2"/>
              </w:rPr>
              <w:t>ту</w:t>
            </w:r>
          </w:p>
          <w:p w:rsidR="00945030" w:rsidRPr="00945030" w:rsidRDefault="00945030" w:rsidP="00945030">
            <w:pPr>
              <w:widowControl w:val="0"/>
              <w:suppressAutoHyphens/>
              <w:snapToGrid w:val="0"/>
              <w:contextualSpacing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eastAsia="Andale Sans UI" w:hAnsi="Times New Roman" w:cs="Times New Roman"/>
                <w:spacing w:val="0"/>
                <w:kern w:val="1"/>
                <w:sz w:val="24"/>
                <w:szCs w:val="24"/>
              </w:rPr>
              <w:t>.</w:t>
            </w:r>
          </w:p>
        </w:tc>
      </w:tr>
      <w:tr w:rsidR="00945030" w:rsidRPr="00945030" w:rsidTr="00945030">
        <w:trPr>
          <w:jc w:val="center"/>
        </w:trPr>
        <w:tc>
          <w:tcPr>
            <w:tcW w:w="481" w:type="dxa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2</w:t>
            </w:r>
          </w:p>
        </w:tc>
        <w:tc>
          <w:tcPr>
            <w:tcW w:w="1893" w:type="dxa"/>
          </w:tcPr>
          <w:p w:rsidR="00945030" w:rsidRPr="00945030" w:rsidRDefault="00945030" w:rsidP="00945030">
            <w:pPr>
              <w:tabs>
                <w:tab w:val="left" w:leader="underscore" w:pos="6804"/>
              </w:tabs>
              <w:contextualSpacing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2. Схематиз</w:t>
            </w: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а</w:t>
            </w: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ция процессов лова</w:t>
            </w:r>
          </w:p>
          <w:p w:rsidR="00945030" w:rsidRPr="00945030" w:rsidRDefault="00376B3E" w:rsidP="00376B3E">
            <w:pPr>
              <w:pStyle w:val="afa"/>
              <w:spacing w:before="0" w:after="0"/>
              <w:ind w:left="0" w:right="176"/>
              <w:contextualSpacing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Практич</w:t>
            </w:r>
            <w:r>
              <w:rPr>
                <w:rFonts w:cs="Times New Roman"/>
              </w:rPr>
              <w:t>е</w:t>
            </w:r>
            <w:r>
              <w:rPr>
                <w:rFonts w:cs="Times New Roman"/>
              </w:rPr>
              <w:t>ская</w:t>
            </w:r>
            <w:r w:rsidRPr="00945030">
              <w:rPr>
                <w:rFonts w:cs="Times New Roman"/>
              </w:rPr>
              <w:t xml:space="preserve"> </w:t>
            </w:r>
            <w:r w:rsidR="00945030" w:rsidRPr="00945030">
              <w:rPr>
                <w:rFonts w:cs="Times New Roman"/>
                <w:b w:val="0"/>
              </w:rPr>
              <w:t xml:space="preserve"> работа №2 «Опред</w:t>
            </w:r>
            <w:r w:rsidR="00945030" w:rsidRPr="00945030">
              <w:rPr>
                <w:rFonts w:cs="Times New Roman"/>
                <w:b w:val="0"/>
              </w:rPr>
              <w:t>е</w:t>
            </w:r>
            <w:r w:rsidR="00945030" w:rsidRPr="00945030">
              <w:rPr>
                <w:rFonts w:cs="Times New Roman"/>
                <w:b w:val="0"/>
              </w:rPr>
              <w:t xml:space="preserve">ление длины кошельковых неводов </w:t>
            </w:r>
            <w:bookmarkStart w:id="0" w:name="_Toc208215231"/>
            <w:r w:rsidR="00945030" w:rsidRPr="00945030">
              <w:rPr>
                <w:rFonts w:cs="Times New Roman"/>
                <w:b w:val="0"/>
              </w:rPr>
              <w:t>для лова рыбы с применением подводного света</w:t>
            </w:r>
            <w:bookmarkEnd w:id="0"/>
            <w:r w:rsidR="00945030" w:rsidRPr="00945030">
              <w:rPr>
                <w:rFonts w:cs="Times New Roman"/>
                <w:b w:val="0"/>
              </w:rPr>
              <w:t>»</w:t>
            </w:r>
          </w:p>
        </w:tc>
        <w:tc>
          <w:tcPr>
            <w:tcW w:w="476" w:type="dxa"/>
            <w:vAlign w:val="center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6</w:t>
            </w:r>
          </w:p>
        </w:tc>
        <w:tc>
          <w:tcPr>
            <w:tcW w:w="476" w:type="dxa"/>
            <w:vAlign w:val="center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26 - 27</w:t>
            </w:r>
          </w:p>
        </w:tc>
        <w:tc>
          <w:tcPr>
            <w:tcW w:w="893" w:type="dxa"/>
            <w:vAlign w:val="center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45030" w:rsidRPr="00945030" w:rsidRDefault="00BC31AB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  <w:highlight w:val="yellow"/>
              </w:rPr>
            </w:pPr>
            <w:r w:rsidRPr="00244648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20</w:t>
            </w:r>
          </w:p>
        </w:tc>
        <w:tc>
          <w:tcPr>
            <w:tcW w:w="1418" w:type="dxa"/>
          </w:tcPr>
          <w:p w:rsidR="00945030" w:rsidRPr="00945030" w:rsidRDefault="001939FC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Традиц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онная ле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ция реф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рат</w:t>
            </w:r>
          </w:p>
        </w:tc>
        <w:tc>
          <w:tcPr>
            <w:tcW w:w="1098" w:type="dxa"/>
          </w:tcPr>
          <w:p w:rsidR="001939FC" w:rsidRDefault="001939FC" w:rsidP="001939FC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/>
                <w:kern w:val="2"/>
              </w:rPr>
              <w:t>Опрос, отчет  по практич</w:t>
            </w:r>
            <w:r>
              <w:rPr>
                <w:rFonts w:ascii="Times New Roman" w:eastAsia="Andale Sans UI" w:hAnsi="Times New Roman"/>
                <w:kern w:val="2"/>
              </w:rPr>
              <w:t>е</w:t>
            </w:r>
            <w:r>
              <w:rPr>
                <w:rFonts w:ascii="Times New Roman" w:eastAsia="Andale Sans UI" w:hAnsi="Times New Roman"/>
                <w:kern w:val="2"/>
              </w:rPr>
              <w:t>ской раб</w:t>
            </w:r>
            <w:r>
              <w:rPr>
                <w:rFonts w:ascii="Times New Roman" w:eastAsia="Andale Sans UI" w:hAnsi="Times New Roman"/>
                <w:kern w:val="2"/>
              </w:rPr>
              <w:t>о</w:t>
            </w:r>
            <w:r>
              <w:rPr>
                <w:rFonts w:ascii="Times New Roman" w:eastAsia="Andale Sans UI" w:hAnsi="Times New Roman"/>
                <w:kern w:val="2"/>
              </w:rPr>
              <w:t>те, рефер</w:t>
            </w:r>
            <w:r>
              <w:rPr>
                <w:rFonts w:ascii="Times New Roman" w:eastAsia="Andale Sans UI" w:hAnsi="Times New Roman"/>
                <w:kern w:val="2"/>
              </w:rPr>
              <w:t>а</w:t>
            </w:r>
            <w:r>
              <w:rPr>
                <w:rFonts w:ascii="Times New Roman" w:eastAsia="Andale Sans UI" w:hAnsi="Times New Roman"/>
                <w:kern w:val="2"/>
              </w:rPr>
              <w:t>ту</w:t>
            </w:r>
          </w:p>
          <w:p w:rsidR="00945030" w:rsidRPr="00945030" w:rsidRDefault="00945030" w:rsidP="00945030">
            <w:pPr>
              <w:widowControl w:val="0"/>
              <w:suppressAutoHyphens/>
              <w:snapToGrid w:val="0"/>
              <w:contextualSpacing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</w:p>
        </w:tc>
      </w:tr>
      <w:tr w:rsidR="00945030" w:rsidRPr="00945030" w:rsidTr="00945030">
        <w:trPr>
          <w:jc w:val="center"/>
        </w:trPr>
        <w:tc>
          <w:tcPr>
            <w:tcW w:w="481" w:type="dxa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3</w:t>
            </w:r>
          </w:p>
        </w:tc>
        <w:tc>
          <w:tcPr>
            <w:tcW w:w="1893" w:type="dxa"/>
          </w:tcPr>
          <w:p w:rsidR="00945030" w:rsidRPr="00945030" w:rsidRDefault="00945030" w:rsidP="00945030">
            <w:pPr>
              <w:tabs>
                <w:tab w:val="left" w:leader="underscore" w:pos="6804"/>
              </w:tabs>
              <w:contextualSpacing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 xml:space="preserve">3. </w:t>
            </w: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  <w:lang w:eastAsia="ar-SA"/>
              </w:rPr>
              <w:t>Частные д</w:t>
            </w: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  <w:lang w:eastAsia="ar-SA"/>
              </w:rPr>
              <w:t>е</w:t>
            </w: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  <w:lang w:eastAsia="ar-SA"/>
              </w:rPr>
              <w:t>терминирова</w:t>
            </w: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  <w:lang w:eastAsia="ar-SA"/>
              </w:rPr>
              <w:t>н</w:t>
            </w: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  <w:lang w:eastAsia="ar-SA"/>
              </w:rPr>
              <w:t>ные модели</w:t>
            </w:r>
          </w:p>
          <w:p w:rsidR="00945030" w:rsidRPr="00945030" w:rsidRDefault="00945030" w:rsidP="00945030">
            <w:pPr>
              <w:tabs>
                <w:tab w:val="left" w:leader="underscore" w:pos="6804"/>
              </w:tabs>
              <w:contextualSpacing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Определение массы орудия рыболовства и его веса в воде.</w:t>
            </w:r>
          </w:p>
          <w:p w:rsidR="00945030" w:rsidRPr="00945030" w:rsidRDefault="00376B3E" w:rsidP="00376B3E">
            <w:pPr>
              <w:pStyle w:val="afa"/>
              <w:spacing w:before="0" w:after="0"/>
              <w:ind w:left="0" w:right="34"/>
              <w:contextualSpacing/>
              <w:jc w:val="both"/>
              <w:rPr>
                <w:rFonts w:cs="Times New Roman"/>
              </w:rPr>
            </w:pPr>
            <w:r w:rsidRPr="00376B3E">
              <w:rPr>
                <w:rFonts w:cs="Times New Roman"/>
                <w:b w:val="0"/>
              </w:rPr>
              <w:t xml:space="preserve">Практическая </w:t>
            </w:r>
            <w:r w:rsidR="00945030" w:rsidRPr="00376B3E">
              <w:rPr>
                <w:rFonts w:cs="Times New Roman"/>
                <w:b w:val="0"/>
              </w:rPr>
              <w:t xml:space="preserve"> </w:t>
            </w:r>
            <w:r w:rsidR="00945030" w:rsidRPr="00945030">
              <w:rPr>
                <w:rFonts w:cs="Times New Roman"/>
                <w:b w:val="0"/>
              </w:rPr>
              <w:t>работа №3 «Расчетов дл</w:t>
            </w:r>
            <w:r w:rsidR="00945030" w:rsidRPr="00945030">
              <w:rPr>
                <w:rFonts w:cs="Times New Roman"/>
                <w:b w:val="0"/>
              </w:rPr>
              <w:t>и</w:t>
            </w:r>
            <w:r w:rsidR="00945030" w:rsidRPr="00945030">
              <w:rPr>
                <w:rFonts w:cs="Times New Roman"/>
                <w:b w:val="0"/>
              </w:rPr>
              <w:t>ны кошельк</w:t>
            </w:r>
            <w:r w:rsidR="00945030" w:rsidRPr="00945030">
              <w:rPr>
                <w:rFonts w:cs="Times New Roman"/>
                <w:b w:val="0"/>
              </w:rPr>
              <w:t>о</w:t>
            </w:r>
            <w:r w:rsidR="00945030" w:rsidRPr="00945030">
              <w:rPr>
                <w:rFonts w:cs="Times New Roman"/>
                <w:b w:val="0"/>
              </w:rPr>
              <w:t>вого невода для лова каспи</w:t>
            </w:r>
            <w:r w:rsidR="00945030" w:rsidRPr="00945030">
              <w:rPr>
                <w:rFonts w:cs="Times New Roman"/>
                <w:b w:val="0"/>
              </w:rPr>
              <w:t>й</w:t>
            </w:r>
            <w:r w:rsidR="00945030" w:rsidRPr="00945030">
              <w:rPr>
                <w:rFonts w:cs="Times New Roman"/>
                <w:b w:val="0"/>
              </w:rPr>
              <w:t>ской кильки с применением надводных и</w:t>
            </w:r>
            <w:r w:rsidR="00945030" w:rsidRPr="00945030">
              <w:rPr>
                <w:rFonts w:cs="Times New Roman"/>
                <w:b w:val="0"/>
              </w:rPr>
              <w:t>с</w:t>
            </w:r>
            <w:r w:rsidR="00945030" w:rsidRPr="00945030">
              <w:rPr>
                <w:rFonts w:cs="Times New Roman"/>
                <w:b w:val="0"/>
              </w:rPr>
              <w:t>точников»</w:t>
            </w:r>
          </w:p>
        </w:tc>
        <w:tc>
          <w:tcPr>
            <w:tcW w:w="476" w:type="dxa"/>
            <w:vAlign w:val="center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6</w:t>
            </w:r>
          </w:p>
        </w:tc>
        <w:tc>
          <w:tcPr>
            <w:tcW w:w="476" w:type="dxa"/>
            <w:vAlign w:val="center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28 - 29</w:t>
            </w:r>
          </w:p>
        </w:tc>
        <w:tc>
          <w:tcPr>
            <w:tcW w:w="893" w:type="dxa"/>
            <w:vAlign w:val="center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45030" w:rsidRPr="00945030" w:rsidRDefault="00BC31AB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  <w:highlight w:val="yellow"/>
              </w:rPr>
            </w:pPr>
            <w:r w:rsidRPr="00244648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20</w:t>
            </w:r>
          </w:p>
        </w:tc>
        <w:tc>
          <w:tcPr>
            <w:tcW w:w="1418" w:type="dxa"/>
          </w:tcPr>
          <w:p w:rsidR="00945030" w:rsidRPr="00945030" w:rsidRDefault="001939FC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Традиц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онная ле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ция реф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рат</w:t>
            </w:r>
          </w:p>
        </w:tc>
        <w:tc>
          <w:tcPr>
            <w:tcW w:w="1098" w:type="dxa"/>
          </w:tcPr>
          <w:p w:rsidR="001939FC" w:rsidRDefault="001939FC" w:rsidP="001939FC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/>
                <w:kern w:val="2"/>
              </w:rPr>
              <w:t>Опрос, отчет  по практич</w:t>
            </w:r>
            <w:r>
              <w:rPr>
                <w:rFonts w:ascii="Times New Roman" w:eastAsia="Andale Sans UI" w:hAnsi="Times New Roman"/>
                <w:kern w:val="2"/>
              </w:rPr>
              <w:t>е</w:t>
            </w:r>
            <w:r>
              <w:rPr>
                <w:rFonts w:ascii="Times New Roman" w:eastAsia="Andale Sans UI" w:hAnsi="Times New Roman"/>
                <w:kern w:val="2"/>
              </w:rPr>
              <w:t>ской раб</w:t>
            </w:r>
            <w:r>
              <w:rPr>
                <w:rFonts w:ascii="Times New Roman" w:eastAsia="Andale Sans UI" w:hAnsi="Times New Roman"/>
                <w:kern w:val="2"/>
              </w:rPr>
              <w:t>о</w:t>
            </w:r>
            <w:r>
              <w:rPr>
                <w:rFonts w:ascii="Times New Roman" w:eastAsia="Andale Sans UI" w:hAnsi="Times New Roman"/>
                <w:kern w:val="2"/>
              </w:rPr>
              <w:t>те, рефер</w:t>
            </w:r>
            <w:r>
              <w:rPr>
                <w:rFonts w:ascii="Times New Roman" w:eastAsia="Andale Sans UI" w:hAnsi="Times New Roman"/>
                <w:kern w:val="2"/>
              </w:rPr>
              <w:t>а</w:t>
            </w:r>
            <w:r>
              <w:rPr>
                <w:rFonts w:ascii="Times New Roman" w:eastAsia="Andale Sans UI" w:hAnsi="Times New Roman"/>
                <w:kern w:val="2"/>
              </w:rPr>
              <w:t>ту</w:t>
            </w:r>
          </w:p>
          <w:p w:rsidR="00945030" w:rsidRPr="00945030" w:rsidRDefault="00945030" w:rsidP="00945030">
            <w:pPr>
              <w:widowControl w:val="0"/>
              <w:suppressAutoHyphens/>
              <w:snapToGrid w:val="0"/>
              <w:contextualSpacing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eastAsia="Andale Sans UI" w:hAnsi="Times New Roman" w:cs="Times New Roman"/>
                <w:spacing w:val="0"/>
                <w:kern w:val="1"/>
                <w:sz w:val="24"/>
                <w:szCs w:val="24"/>
              </w:rPr>
              <w:t>.</w:t>
            </w:r>
          </w:p>
        </w:tc>
      </w:tr>
      <w:tr w:rsidR="00945030" w:rsidRPr="00945030" w:rsidTr="00945030">
        <w:trPr>
          <w:jc w:val="center"/>
        </w:trPr>
        <w:tc>
          <w:tcPr>
            <w:tcW w:w="481" w:type="dxa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4</w:t>
            </w:r>
          </w:p>
        </w:tc>
        <w:tc>
          <w:tcPr>
            <w:tcW w:w="1893" w:type="dxa"/>
          </w:tcPr>
          <w:p w:rsidR="00945030" w:rsidRPr="00945030" w:rsidRDefault="00945030" w:rsidP="00945030">
            <w:pPr>
              <w:tabs>
                <w:tab w:val="left" w:leader="underscore" w:pos="6804"/>
              </w:tabs>
              <w:contextualSpacing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 xml:space="preserve">4. </w:t>
            </w: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  <w:lang w:eastAsia="ar-SA"/>
              </w:rPr>
              <w:t>Общие д</w:t>
            </w: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  <w:lang w:eastAsia="ar-SA"/>
              </w:rPr>
              <w:t>е</w:t>
            </w: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  <w:lang w:eastAsia="ar-SA"/>
              </w:rPr>
              <w:t>терминирова</w:t>
            </w: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  <w:lang w:eastAsia="ar-SA"/>
              </w:rPr>
              <w:t>н</w:t>
            </w: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  <w:lang w:eastAsia="ar-SA"/>
              </w:rPr>
              <w:t>ные модели</w:t>
            </w:r>
          </w:p>
          <w:p w:rsidR="00945030" w:rsidRPr="00945030" w:rsidRDefault="00376B3E" w:rsidP="00376B3E">
            <w:pPr>
              <w:tabs>
                <w:tab w:val="left" w:leader="underscore" w:pos="6804"/>
              </w:tabs>
              <w:contextualSpacing/>
              <w:jc w:val="both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Практическая</w:t>
            </w: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 xml:space="preserve"> </w:t>
            </w:r>
            <w:r w:rsidR="00945030"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 xml:space="preserve"> работа №4 «Обоснование высоты к</w:t>
            </w:r>
            <w:r w:rsidR="00945030"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о</w:t>
            </w:r>
            <w:r w:rsidR="00945030"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шельковых н</w:t>
            </w:r>
            <w:r w:rsidR="00945030"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е</w:t>
            </w:r>
            <w:r w:rsidR="00945030"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 xml:space="preserve">водов </w:t>
            </w:r>
            <w:bookmarkStart w:id="1" w:name="_Toc208215233"/>
            <w:r w:rsidR="00945030"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для лова рыбы с прим</w:t>
            </w:r>
            <w:r w:rsidR="00945030"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е</w:t>
            </w:r>
            <w:r w:rsidR="00945030"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нением света</w:t>
            </w:r>
            <w:bookmarkEnd w:id="1"/>
            <w:r w:rsidR="00945030"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»</w:t>
            </w:r>
          </w:p>
        </w:tc>
        <w:tc>
          <w:tcPr>
            <w:tcW w:w="476" w:type="dxa"/>
            <w:vAlign w:val="center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6</w:t>
            </w:r>
          </w:p>
        </w:tc>
        <w:tc>
          <w:tcPr>
            <w:tcW w:w="476" w:type="dxa"/>
            <w:vAlign w:val="center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30 -31</w:t>
            </w:r>
          </w:p>
        </w:tc>
        <w:tc>
          <w:tcPr>
            <w:tcW w:w="893" w:type="dxa"/>
            <w:vAlign w:val="center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45030" w:rsidRPr="00945030" w:rsidRDefault="00BC31AB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  <w:highlight w:val="yellow"/>
              </w:rPr>
            </w:pPr>
            <w:r w:rsidRPr="00244648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20</w:t>
            </w:r>
          </w:p>
        </w:tc>
        <w:tc>
          <w:tcPr>
            <w:tcW w:w="1418" w:type="dxa"/>
          </w:tcPr>
          <w:p w:rsidR="00945030" w:rsidRPr="00945030" w:rsidRDefault="001939FC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Традиц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онная ле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ция реф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рат</w:t>
            </w:r>
          </w:p>
        </w:tc>
        <w:tc>
          <w:tcPr>
            <w:tcW w:w="1098" w:type="dxa"/>
          </w:tcPr>
          <w:p w:rsidR="001939FC" w:rsidRDefault="001939FC" w:rsidP="001939FC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/>
                <w:kern w:val="2"/>
              </w:rPr>
              <w:t>Опрос, отчет  по практич</w:t>
            </w:r>
            <w:r>
              <w:rPr>
                <w:rFonts w:ascii="Times New Roman" w:eastAsia="Andale Sans UI" w:hAnsi="Times New Roman"/>
                <w:kern w:val="2"/>
              </w:rPr>
              <w:t>е</w:t>
            </w:r>
            <w:r>
              <w:rPr>
                <w:rFonts w:ascii="Times New Roman" w:eastAsia="Andale Sans UI" w:hAnsi="Times New Roman"/>
                <w:kern w:val="2"/>
              </w:rPr>
              <w:t>ской раб</w:t>
            </w:r>
            <w:r>
              <w:rPr>
                <w:rFonts w:ascii="Times New Roman" w:eastAsia="Andale Sans UI" w:hAnsi="Times New Roman"/>
                <w:kern w:val="2"/>
              </w:rPr>
              <w:t>о</w:t>
            </w:r>
            <w:r>
              <w:rPr>
                <w:rFonts w:ascii="Times New Roman" w:eastAsia="Andale Sans UI" w:hAnsi="Times New Roman"/>
                <w:kern w:val="2"/>
              </w:rPr>
              <w:t>те, рефер</w:t>
            </w:r>
            <w:r>
              <w:rPr>
                <w:rFonts w:ascii="Times New Roman" w:eastAsia="Andale Sans UI" w:hAnsi="Times New Roman"/>
                <w:kern w:val="2"/>
              </w:rPr>
              <w:t>а</w:t>
            </w:r>
            <w:r>
              <w:rPr>
                <w:rFonts w:ascii="Times New Roman" w:eastAsia="Andale Sans UI" w:hAnsi="Times New Roman"/>
                <w:kern w:val="2"/>
              </w:rPr>
              <w:t>ту</w:t>
            </w:r>
          </w:p>
          <w:p w:rsidR="00945030" w:rsidRPr="00945030" w:rsidRDefault="00BC31AB" w:rsidP="001939FC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eastAsia="Andale Sans UI" w:hAnsi="Times New Roman"/>
                <w:kern w:val="2"/>
              </w:rPr>
              <w:t xml:space="preserve"> </w:t>
            </w:r>
          </w:p>
        </w:tc>
      </w:tr>
      <w:tr w:rsidR="00945030" w:rsidRPr="00945030" w:rsidTr="00945030">
        <w:trPr>
          <w:jc w:val="center"/>
        </w:trPr>
        <w:tc>
          <w:tcPr>
            <w:tcW w:w="481" w:type="dxa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5</w:t>
            </w:r>
          </w:p>
        </w:tc>
        <w:tc>
          <w:tcPr>
            <w:tcW w:w="1893" w:type="dxa"/>
          </w:tcPr>
          <w:p w:rsidR="00945030" w:rsidRPr="00945030" w:rsidRDefault="00945030" w:rsidP="00945030">
            <w:pPr>
              <w:tabs>
                <w:tab w:val="left" w:leader="underscore" w:pos="6804"/>
              </w:tabs>
              <w:contextualSpacing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  <w:lang w:eastAsia="ar-SA"/>
              </w:rPr>
              <w:t>Вероятностные модели</w:t>
            </w:r>
          </w:p>
          <w:p w:rsidR="00945030" w:rsidRPr="00945030" w:rsidRDefault="00376B3E" w:rsidP="00376B3E">
            <w:pPr>
              <w:contextualSpacing/>
              <w:jc w:val="both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Практическая</w:t>
            </w: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 xml:space="preserve"> </w:t>
            </w:r>
            <w:r w:rsidR="00945030"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а №5 «Определ</w:t>
            </w:r>
            <w:r w:rsidR="00945030"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е</w:t>
            </w:r>
            <w:r w:rsidR="00945030"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ние  уловист</w:t>
            </w:r>
            <w:r w:rsidR="00945030"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о</w:t>
            </w:r>
            <w:r w:rsidR="00945030"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сти ловушки  через вероятн</w:t>
            </w:r>
            <w:r w:rsidR="00945030"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о</w:t>
            </w:r>
            <w:r w:rsidR="00945030"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сти ухода рыбы различными путями»</w:t>
            </w:r>
          </w:p>
        </w:tc>
        <w:tc>
          <w:tcPr>
            <w:tcW w:w="476" w:type="dxa"/>
            <w:vAlign w:val="center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6</w:t>
            </w:r>
          </w:p>
        </w:tc>
        <w:tc>
          <w:tcPr>
            <w:tcW w:w="476" w:type="dxa"/>
            <w:vAlign w:val="center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32 - 33</w:t>
            </w:r>
          </w:p>
        </w:tc>
        <w:tc>
          <w:tcPr>
            <w:tcW w:w="893" w:type="dxa"/>
            <w:vAlign w:val="center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45030" w:rsidRPr="00945030" w:rsidRDefault="00BC31AB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  <w:highlight w:val="yellow"/>
              </w:rPr>
            </w:pPr>
            <w:r w:rsidRPr="00244648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20</w:t>
            </w:r>
          </w:p>
        </w:tc>
        <w:tc>
          <w:tcPr>
            <w:tcW w:w="1418" w:type="dxa"/>
          </w:tcPr>
          <w:p w:rsidR="00945030" w:rsidRPr="00945030" w:rsidRDefault="001939FC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Традиц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онная ле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ция реф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рат</w:t>
            </w:r>
          </w:p>
        </w:tc>
        <w:tc>
          <w:tcPr>
            <w:tcW w:w="1098" w:type="dxa"/>
          </w:tcPr>
          <w:p w:rsidR="001939FC" w:rsidRDefault="001939FC" w:rsidP="001939FC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/>
                <w:kern w:val="2"/>
              </w:rPr>
              <w:t>Опрос, отчет  по практич</w:t>
            </w:r>
            <w:r>
              <w:rPr>
                <w:rFonts w:ascii="Times New Roman" w:eastAsia="Andale Sans UI" w:hAnsi="Times New Roman"/>
                <w:kern w:val="2"/>
              </w:rPr>
              <w:t>е</w:t>
            </w:r>
            <w:r>
              <w:rPr>
                <w:rFonts w:ascii="Times New Roman" w:eastAsia="Andale Sans UI" w:hAnsi="Times New Roman"/>
                <w:kern w:val="2"/>
              </w:rPr>
              <w:t>ской раб</w:t>
            </w:r>
            <w:r>
              <w:rPr>
                <w:rFonts w:ascii="Times New Roman" w:eastAsia="Andale Sans UI" w:hAnsi="Times New Roman"/>
                <w:kern w:val="2"/>
              </w:rPr>
              <w:t>о</w:t>
            </w:r>
            <w:r>
              <w:rPr>
                <w:rFonts w:ascii="Times New Roman" w:eastAsia="Andale Sans UI" w:hAnsi="Times New Roman"/>
                <w:kern w:val="2"/>
              </w:rPr>
              <w:t>те, рефер</w:t>
            </w:r>
            <w:r>
              <w:rPr>
                <w:rFonts w:ascii="Times New Roman" w:eastAsia="Andale Sans UI" w:hAnsi="Times New Roman"/>
                <w:kern w:val="2"/>
              </w:rPr>
              <w:t>а</w:t>
            </w:r>
            <w:r>
              <w:rPr>
                <w:rFonts w:ascii="Times New Roman" w:eastAsia="Andale Sans UI" w:hAnsi="Times New Roman"/>
                <w:kern w:val="2"/>
              </w:rPr>
              <w:t>ту</w:t>
            </w:r>
          </w:p>
          <w:p w:rsidR="00945030" w:rsidRPr="00945030" w:rsidRDefault="00945030" w:rsidP="00945030">
            <w:pPr>
              <w:widowControl w:val="0"/>
              <w:suppressAutoHyphens/>
              <w:snapToGrid w:val="0"/>
              <w:contextualSpacing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</w:p>
        </w:tc>
      </w:tr>
      <w:tr w:rsidR="00945030" w:rsidRPr="00945030" w:rsidTr="00945030">
        <w:trPr>
          <w:jc w:val="center"/>
        </w:trPr>
        <w:tc>
          <w:tcPr>
            <w:tcW w:w="481" w:type="dxa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6</w:t>
            </w:r>
          </w:p>
        </w:tc>
        <w:tc>
          <w:tcPr>
            <w:tcW w:w="1893" w:type="dxa"/>
          </w:tcPr>
          <w:p w:rsidR="00945030" w:rsidRPr="00945030" w:rsidRDefault="00945030" w:rsidP="00945030">
            <w:pPr>
              <w:snapToGrid w:val="0"/>
              <w:contextualSpacing/>
              <w:jc w:val="both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  <w:lang w:eastAsia="ar-SA"/>
              </w:rPr>
              <w:t>Обобщенная модель замета кошелькового невода</w:t>
            </w:r>
          </w:p>
          <w:p w:rsidR="00945030" w:rsidRPr="00945030" w:rsidRDefault="00376B3E" w:rsidP="00376B3E">
            <w:pPr>
              <w:contextualSpacing/>
              <w:jc w:val="both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Практическая</w:t>
            </w: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 xml:space="preserve"> </w:t>
            </w:r>
            <w:r w:rsidR="00945030"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 xml:space="preserve"> работа №6 «Определение коэффициента уловистости ловушки  через вероятности ухода рыбы различными путями»</w:t>
            </w:r>
          </w:p>
        </w:tc>
        <w:tc>
          <w:tcPr>
            <w:tcW w:w="476" w:type="dxa"/>
            <w:vAlign w:val="center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6</w:t>
            </w:r>
          </w:p>
        </w:tc>
        <w:tc>
          <w:tcPr>
            <w:tcW w:w="476" w:type="dxa"/>
            <w:vAlign w:val="center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34 - 35</w:t>
            </w:r>
          </w:p>
        </w:tc>
        <w:tc>
          <w:tcPr>
            <w:tcW w:w="893" w:type="dxa"/>
            <w:vAlign w:val="center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45030" w:rsidRPr="00945030" w:rsidRDefault="00BC31AB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  <w:highlight w:val="yellow"/>
              </w:rPr>
            </w:pPr>
            <w:r w:rsidRPr="00244648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:rsidR="00945030" w:rsidRPr="00945030" w:rsidRDefault="001939FC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Традиц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онная ле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ция реф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рат</w:t>
            </w:r>
          </w:p>
        </w:tc>
        <w:tc>
          <w:tcPr>
            <w:tcW w:w="1098" w:type="dxa"/>
          </w:tcPr>
          <w:p w:rsidR="001939FC" w:rsidRDefault="001939FC" w:rsidP="001939FC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/>
                <w:kern w:val="2"/>
              </w:rPr>
              <w:t>Опрос, отчет  по практич</w:t>
            </w:r>
            <w:r>
              <w:rPr>
                <w:rFonts w:ascii="Times New Roman" w:eastAsia="Andale Sans UI" w:hAnsi="Times New Roman"/>
                <w:kern w:val="2"/>
              </w:rPr>
              <w:t>е</w:t>
            </w:r>
            <w:r>
              <w:rPr>
                <w:rFonts w:ascii="Times New Roman" w:eastAsia="Andale Sans UI" w:hAnsi="Times New Roman"/>
                <w:kern w:val="2"/>
              </w:rPr>
              <w:t>ской раб</w:t>
            </w:r>
            <w:r>
              <w:rPr>
                <w:rFonts w:ascii="Times New Roman" w:eastAsia="Andale Sans UI" w:hAnsi="Times New Roman"/>
                <w:kern w:val="2"/>
              </w:rPr>
              <w:t>о</w:t>
            </w:r>
            <w:r>
              <w:rPr>
                <w:rFonts w:ascii="Times New Roman" w:eastAsia="Andale Sans UI" w:hAnsi="Times New Roman"/>
                <w:kern w:val="2"/>
              </w:rPr>
              <w:t>те, рефер</w:t>
            </w:r>
            <w:r>
              <w:rPr>
                <w:rFonts w:ascii="Times New Roman" w:eastAsia="Andale Sans UI" w:hAnsi="Times New Roman"/>
                <w:kern w:val="2"/>
              </w:rPr>
              <w:t>а</w:t>
            </w:r>
            <w:r>
              <w:rPr>
                <w:rFonts w:ascii="Times New Roman" w:eastAsia="Andale Sans UI" w:hAnsi="Times New Roman"/>
                <w:kern w:val="2"/>
              </w:rPr>
              <w:t>ту</w:t>
            </w:r>
          </w:p>
          <w:p w:rsidR="00945030" w:rsidRPr="00945030" w:rsidRDefault="00945030" w:rsidP="00945030">
            <w:pPr>
              <w:widowControl w:val="0"/>
              <w:suppressAutoHyphens/>
              <w:snapToGrid w:val="0"/>
              <w:contextualSpacing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</w:p>
        </w:tc>
      </w:tr>
      <w:tr w:rsidR="00945030" w:rsidRPr="00945030" w:rsidTr="00945030">
        <w:trPr>
          <w:jc w:val="center"/>
        </w:trPr>
        <w:tc>
          <w:tcPr>
            <w:tcW w:w="481" w:type="dxa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7</w:t>
            </w:r>
          </w:p>
        </w:tc>
        <w:tc>
          <w:tcPr>
            <w:tcW w:w="1893" w:type="dxa"/>
          </w:tcPr>
          <w:p w:rsidR="00945030" w:rsidRPr="00945030" w:rsidRDefault="00945030" w:rsidP="00945030">
            <w:pPr>
              <w:contextualSpacing/>
              <w:jc w:val="both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  <w:lang w:eastAsia="ar-SA"/>
              </w:rPr>
              <w:t>Модель лова рыбы объяче</w:t>
            </w: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  <w:lang w:eastAsia="ar-SA"/>
              </w:rPr>
              <w:t>и</w:t>
            </w: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  <w:lang w:eastAsia="ar-SA"/>
              </w:rPr>
              <w:t>вающей сетью</w:t>
            </w:r>
          </w:p>
          <w:p w:rsidR="00945030" w:rsidRPr="00945030" w:rsidRDefault="00376B3E" w:rsidP="00376B3E">
            <w:pPr>
              <w:contextualSpacing/>
              <w:jc w:val="both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Практическая</w:t>
            </w: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 xml:space="preserve"> </w:t>
            </w:r>
            <w:r w:rsidR="00945030"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я работа №7 «Математич</w:t>
            </w:r>
            <w:r w:rsidR="00945030"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е</w:t>
            </w:r>
            <w:r w:rsidR="00945030"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ское моделир</w:t>
            </w:r>
            <w:r w:rsidR="00945030"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о</w:t>
            </w:r>
            <w:r w:rsidR="00945030"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вание произв</w:t>
            </w:r>
            <w:r w:rsidR="00945030"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о</w:t>
            </w:r>
            <w:r w:rsidR="00945030"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дительности речного заки</w:t>
            </w:r>
            <w:r w:rsidR="00945030"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д</w:t>
            </w:r>
            <w:r w:rsidR="00945030"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ного невода  через вероятн</w:t>
            </w:r>
            <w:r w:rsidR="00945030"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о</w:t>
            </w:r>
            <w:r w:rsidR="00945030"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сти ухода рыбы различными путями»</w:t>
            </w:r>
          </w:p>
        </w:tc>
        <w:tc>
          <w:tcPr>
            <w:tcW w:w="476" w:type="dxa"/>
            <w:vAlign w:val="center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6</w:t>
            </w:r>
          </w:p>
        </w:tc>
        <w:tc>
          <w:tcPr>
            <w:tcW w:w="476" w:type="dxa"/>
            <w:vAlign w:val="center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ind w:left="-108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36 -37</w:t>
            </w:r>
          </w:p>
        </w:tc>
        <w:tc>
          <w:tcPr>
            <w:tcW w:w="893" w:type="dxa"/>
            <w:vAlign w:val="center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45030" w:rsidRPr="00945030" w:rsidRDefault="00BC31AB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  <w:highlight w:val="yellow"/>
              </w:rPr>
            </w:pPr>
            <w:r w:rsidRPr="00244648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:rsidR="00945030" w:rsidRPr="00945030" w:rsidRDefault="001939FC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Традиц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онная ле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ция реф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рат</w:t>
            </w:r>
          </w:p>
        </w:tc>
        <w:tc>
          <w:tcPr>
            <w:tcW w:w="1098" w:type="dxa"/>
          </w:tcPr>
          <w:p w:rsidR="001939FC" w:rsidRDefault="001939FC" w:rsidP="001939FC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/>
                <w:kern w:val="2"/>
              </w:rPr>
              <w:t>Опрос, отчет  по практич</w:t>
            </w:r>
            <w:r>
              <w:rPr>
                <w:rFonts w:ascii="Times New Roman" w:eastAsia="Andale Sans UI" w:hAnsi="Times New Roman"/>
                <w:kern w:val="2"/>
              </w:rPr>
              <w:t>е</w:t>
            </w:r>
            <w:r>
              <w:rPr>
                <w:rFonts w:ascii="Times New Roman" w:eastAsia="Andale Sans UI" w:hAnsi="Times New Roman"/>
                <w:kern w:val="2"/>
              </w:rPr>
              <w:t>ской раб</w:t>
            </w:r>
            <w:r>
              <w:rPr>
                <w:rFonts w:ascii="Times New Roman" w:eastAsia="Andale Sans UI" w:hAnsi="Times New Roman"/>
                <w:kern w:val="2"/>
              </w:rPr>
              <w:t>о</w:t>
            </w:r>
            <w:r>
              <w:rPr>
                <w:rFonts w:ascii="Times New Roman" w:eastAsia="Andale Sans UI" w:hAnsi="Times New Roman"/>
                <w:kern w:val="2"/>
              </w:rPr>
              <w:t>те, рефер</w:t>
            </w:r>
            <w:r>
              <w:rPr>
                <w:rFonts w:ascii="Times New Roman" w:eastAsia="Andale Sans UI" w:hAnsi="Times New Roman"/>
                <w:kern w:val="2"/>
              </w:rPr>
              <w:t>а</w:t>
            </w:r>
            <w:r>
              <w:rPr>
                <w:rFonts w:ascii="Times New Roman" w:eastAsia="Andale Sans UI" w:hAnsi="Times New Roman"/>
                <w:kern w:val="2"/>
              </w:rPr>
              <w:t>ту</w:t>
            </w:r>
          </w:p>
          <w:p w:rsidR="00945030" w:rsidRPr="00945030" w:rsidRDefault="00945030" w:rsidP="00945030">
            <w:pPr>
              <w:widowControl w:val="0"/>
              <w:suppressAutoHyphens/>
              <w:snapToGrid w:val="0"/>
              <w:contextualSpacing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</w:p>
        </w:tc>
      </w:tr>
      <w:tr w:rsidR="00945030" w:rsidRPr="00945030" w:rsidTr="00945030">
        <w:trPr>
          <w:jc w:val="center"/>
        </w:trPr>
        <w:tc>
          <w:tcPr>
            <w:tcW w:w="481" w:type="dxa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8</w:t>
            </w:r>
          </w:p>
        </w:tc>
        <w:tc>
          <w:tcPr>
            <w:tcW w:w="1893" w:type="dxa"/>
          </w:tcPr>
          <w:p w:rsidR="00945030" w:rsidRPr="00945030" w:rsidRDefault="00945030" w:rsidP="00945030">
            <w:pPr>
              <w:snapToGrid w:val="0"/>
              <w:contextualSpacing/>
              <w:jc w:val="both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  <w:lang w:eastAsia="ar-SA"/>
              </w:rPr>
              <w:t>Характеристики селективности объячеивающих орудий лова</w:t>
            </w: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.</w:t>
            </w:r>
          </w:p>
          <w:p w:rsidR="00945030" w:rsidRPr="00945030" w:rsidRDefault="00376B3E" w:rsidP="00376B3E">
            <w:pPr>
              <w:snapToGrid w:val="0"/>
              <w:contextualSpacing/>
              <w:jc w:val="both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Практическая</w:t>
            </w: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 xml:space="preserve"> </w:t>
            </w:r>
            <w:r w:rsidR="00945030"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 xml:space="preserve"> работа №8«Приближенное определ</w:t>
            </w:r>
            <w:r w:rsidR="00945030"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е</w:t>
            </w:r>
            <w:r w:rsidR="00945030"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ние скорости траления»</w:t>
            </w:r>
          </w:p>
        </w:tc>
        <w:tc>
          <w:tcPr>
            <w:tcW w:w="476" w:type="dxa"/>
            <w:vAlign w:val="center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6</w:t>
            </w:r>
          </w:p>
        </w:tc>
        <w:tc>
          <w:tcPr>
            <w:tcW w:w="476" w:type="dxa"/>
            <w:vAlign w:val="center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ind w:left="-108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38 - 39</w:t>
            </w:r>
          </w:p>
        </w:tc>
        <w:tc>
          <w:tcPr>
            <w:tcW w:w="893" w:type="dxa"/>
            <w:vAlign w:val="center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45030" w:rsidRPr="00945030" w:rsidRDefault="00BC31AB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  <w:highlight w:val="yellow"/>
              </w:rPr>
            </w:pPr>
            <w:r w:rsidRPr="00244648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:rsidR="00945030" w:rsidRPr="00945030" w:rsidRDefault="001939FC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Традиц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онная ле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ция реф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рат</w:t>
            </w:r>
          </w:p>
        </w:tc>
        <w:tc>
          <w:tcPr>
            <w:tcW w:w="1098" w:type="dxa"/>
          </w:tcPr>
          <w:p w:rsidR="001939FC" w:rsidRDefault="001939FC" w:rsidP="001939FC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/>
                <w:kern w:val="2"/>
              </w:rPr>
              <w:t>Опрос, отчет  по практич</w:t>
            </w:r>
            <w:r>
              <w:rPr>
                <w:rFonts w:ascii="Times New Roman" w:eastAsia="Andale Sans UI" w:hAnsi="Times New Roman"/>
                <w:kern w:val="2"/>
              </w:rPr>
              <w:t>е</w:t>
            </w:r>
            <w:r>
              <w:rPr>
                <w:rFonts w:ascii="Times New Roman" w:eastAsia="Andale Sans UI" w:hAnsi="Times New Roman"/>
                <w:kern w:val="2"/>
              </w:rPr>
              <w:t>ской раб</w:t>
            </w:r>
            <w:r>
              <w:rPr>
                <w:rFonts w:ascii="Times New Roman" w:eastAsia="Andale Sans UI" w:hAnsi="Times New Roman"/>
                <w:kern w:val="2"/>
              </w:rPr>
              <w:t>о</w:t>
            </w:r>
            <w:r>
              <w:rPr>
                <w:rFonts w:ascii="Times New Roman" w:eastAsia="Andale Sans UI" w:hAnsi="Times New Roman"/>
                <w:kern w:val="2"/>
              </w:rPr>
              <w:t>те, рефер</w:t>
            </w:r>
            <w:r>
              <w:rPr>
                <w:rFonts w:ascii="Times New Roman" w:eastAsia="Andale Sans UI" w:hAnsi="Times New Roman"/>
                <w:kern w:val="2"/>
              </w:rPr>
              <w:t>а</w:t>
            </w:r>
            <w:r>
              <w:rPr>
                <w:rFonts w:ascii="Times New Roman" w:eastAsia="Andale Sans UI" w:hAnsi="Times New Roman"/>
                <w:kern w:val="2"/>
              </w:rPr>
              <w:t>ту</w:t>
            </w:r>
          </w:p>
          <w:p w:rsidR="00945030" w:rsidRPr="00945030" w:rsidRDefault="00945030" w:rsidP="00945030">
            <w:pPr>
              <w:widowControl w:val="0"/>
              <w:suppressAutoHyphens/>
              <w:snapToGrid w:val="0"/>
              <w:contextualSpacing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</w:p>
        </w:tc>
      </w:tr>
      <w:tr w:rsidR="00945030" w:rsidRPr="00945030" w:rsidTr="00945030">
        <w:trPr>
          <w:jc w:val="center"/>
        </w:trPr>
        <w:tc>
          <w:tcPr>
            <w:tcW w:w="481" w:type="dxa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9</w:t>
            </w:r>
          </w:p>
        </w:tc>
        <w:tc>
          <w:tcPr>
            <w:tcW w:w="1893" w:type="dxa"/>
          </w:tcPr>
          <w:p w:rsidR="00945030" w:rsidRPr="00945030" w:rsidRDefault="00945030" w:rsidP="00945030">
            <w:pPr>
              <w:snapToGrid w:val="0"/>
              <w:contextualSpacing/>
              <w:jc w:val="both"/>
              <w:rPr>
                <w:rFonts w:ascii="Times New Roman" w:hAnsi="Times New Roman" w:cs="Times New Roman"/>
                <w:spacing w:val="0"/>
                <w:sz w:val="24"/>
                <w:szCs w:val="24"/>
                <w:lang w:eastAsia="ar-SA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  <w:lang w:eastAsia="ar-SA"/>
              </w:rPr>
              <w:t>Характеристики селективности отцеживающих орудий лова</w:t>
            </w:r>
          </w:p>
          <w:p w:rsidR="00945030" w:rsidRPr="00945030" w:rsidRDefault="00376B3E" w:rsidP="00945030">
            <w:pPr>
              <w:pStyle w:val="afa"/>
              <w:spacing w:before="0" w:after="0"/>
              <w:ind w:left="0" w:right="0"/>
              <w:contextualSpacing/>
              <w:jc w:val="both"/>
              <w:rPr>
                <w:rFonts w:cs="Times New Roman"/>
                <w:b w:val="0"/>
              </w:rPr>
            </w:pPr>
            <w:r w:rsidRPr="00376B3E">
              <w:rPr>
                <w:rFonts w:cs="Times New Roman"/>
                <w:b w:val="0"/>
              </w:rPr>
              <w:t xml:space="preserve">Практическая </w:t>
            </w:r>
            <w:r w:rsidR="00945030" w:rsidRPr="00376B3E">
              <w:rPr>
                <w:rFonts w:cs="Times New Roman"/>
                <w:b w:val="0"/>
              </w:rPr>
              <w:t xml:space="preserve"> </w:t>
            </w:r>
            <w:r w:rsidR="00945030" w:rsidRPr="00945030">
              <w:rPr>
                <w:rFonts w:cs="Times New Roman"/>
                <w:b w:val="0"/>
              </w:rPr>
              <w:t>работа №9 О</w:t>
            </w:r>
            <w:r w:rsidR="00945030" w:rsidRPr="00945030">
              <w:rPr>
                <w:rFonts w:cs="Times New Roman"/>
                <w:b w:val="0"/>
              </w:rPr>
              <w:t>п</w:t>
            </w:r>
            <w:r w:rsidR="00945030" w:rsidRPr="00945030">
              <w:rPr>
                <w:rFonts w:cs="Times New Roman"/>
                <w:b w:val="0"/>
              </w:rPr>
              <w:t>ределение пок</w:t>
            </w:r>
            <w:r w:rsidR="00945030" w:rsidRPr="00945030">
              <w:rPr>
                <w:rFonts w:cs="Times New Roman"/>
                <w:b w:val="0"/>
              </w:rPr>
              <w:t>а</w:t>
            </w:r>
            <w:r w:rsidR="00945030" w:rsidRPr="00945030">
              <w:rPr>
                <w:rFonts w:cs="Times New Roman"/>
                <w:b w:val="0"/>
              </w:rPr>
              <w:t>зателей свет</w:t>
            </w:r>
            <w:r w:rsidR="00945030" w:rsidRPr="00945030">
              <w:rPr>
                <w:rFonts w:cs="Times New Roman"/>
                <w:b w:val="0"/>
              </w:rPr>
              <w:t>о</w:t>
            </w:r>
            <w:r w:rsidR="00945030" w:rsidRPr="00945030">
              <w:rPr>
                <w:rFonts w:cs="Times New Roman"/>
                <w:b w:val="0"/>
              </w:rPr>
              <w:t>вого оборуд</w:t>
            </w:r>
            <w:r w:rsidR="00945030" w:rsidRPr="00945030">
              <w:rPr>
                <w:rFonts w:cs="Times New Roman"/>
                <w:b w:val="0"/>
              </w:rPr>
              <w:t>о</w:t>
            </w:r>
            <w:r w:rsidR="00945030" w:rsidRPr="00945030">
              <w:rPr>
                <w:rFonts w:cs="Times New Roman"/>
                <w:b w:val="0"/>
              </w:rPr>
              <w:t>вания</w:t>
            </w:r>
          </w:p>
          <w:p w:rsidR="00945030" w:rsidRPr="00945030" w:rsidRDefault="00945030" w:rsidP="00945030">
            <w:pPr>
              <w:pStyle w:val="afa"/>
              <w:spacing w:before="0" w:after="0"/>
              <w:ind w:left="0" w:right="0"/>
              <w:contextualSpacing/>
              <w:jc w:val="both"/>
              <w:rPr>
                <w:rFonts w:cs="Times New Roman"/>
                <w:lang w:eastAsia="ar-SA"/>
              </w:rPr>
            </w:pPr>
            <w:r w:rsidRPr="00945030">
              <w:rPr>
                <w:rFonts w:cs="Times New Roman"/>
                <w:b w:val="0"/>
              </w:rPr>
              <w:t>бортовых по</w:t>
            </w:r>
            <w:r w:rsidRPr="00945030">
              <w:rPr>
                <w:rFonts w:cs="Times New Roman"/>
                <w:b w:val="0"/>
              </w:rPr>
              <w:t>д</w:t>
            </w:r>
            <w:r w:rsidRPr="00945030">
              <w:rPr>
                <w:rFonts w:cs="Times New Roman"/>
                <w:b w:val="0"/>
              </w:rPr>
              <w:t>хватов</w:t>
            </w:r>
          </w:p>
        </w:tc>
        <w:tc>
          <w:tcPr>
            <w:tcW w:w="476" w:type="dxa"/>
            <w:vAlign w:val="center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6</w:t>
            </w:r>
          </w:p>
        </w:tc>
        <w:tc>
          <w:tcPr>
            <w:tcW w:w="476" w:type="dxa"/>
            <w:vAlign w:val="center"/>
          </w:tcPr>
          <w:p w:rsid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ind w:left="-108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 xml:space="preserve">40 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–</w:t>
            </w:r>
          </w:p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ind w:left="-108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41</w:t>
            </w:r>
          </w:p>
        </w:tc>
        <w:tc>
          <w:tcPr>
            <w:tcW w:w="893" w:type="dxa"/>
            <w:vAlign w:val="center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45030" w:rsidRPr="00945030" w:rsidRDefault="00244648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  <w:highlight w:val="yellow"/>
              </w:rPr>
            </w:pPr>
            <w:r w:rsidRPr="00244648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:rsidR="00945030" w:rsidRPr="00945030" w:rsidRDefault="001939FC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Традиц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онная ле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ция реф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рат</w:t>
            </w:r>
          </w:p>
        </w:tc>
        <w:tc>
          <w:tcPr>
            <w:tcW w:w="1098" w:type="dxa"/>
          </w:tcPr>
          <w:p w:rsidR="001939FC" w:rsidRDefault="001939FC" w:rsidP="001939FC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/>
                <w:kern w:val="2"/>
              </w:rPr>
              <w:t>Опрос, отчет  по практич</w:t>
            </w:r>
            <w:r>
              <w:rPr>
                <w:rFonts w:ascii="Times New Roman" w:eastAsia="Andale Sans UI" w:hAnsi="Times New Roman"/>
                <w:kern w:val="2"/>
              </w:rPr>
              <w:t>е</w:t>
            </w:r>
            <w:r>
              <w:rPr>
                <w:rFonts w:ascii="Times New Roman" w:eastAsia="Andale Sans UI" w:hAnsi="Times New Roman"/>
                <w:kern w:val="2"/>
              </w:rPr>
              <w:t>ской раб</w:t>
            </w:r>
            <w:r>
              <w:rPr>
                <w:rFonts w:ascii="Times New Roman" w:eastAsia="Andale Sans UI" w:hAnsi="Times New Roman"/>
                <w:kern w:val="2"/>
              </w:rPr>
              <w:t>о</w:t>
            </w:r>
            <w:r>
              <w:rPr>
                <w:rFonts w:ascii="Times New Roman" w:eastAsia="Andale Sans UI" w:hAnsi="Times New Roman"/>
                <w:kern w:val="2"/>
              </w:rPr>
              <w:t>те, рефер</w:t>
            </w:r>
            <w:r>
              <w:rPr>
                <w:rFonts w:ascii="Times New Roman" w:eastAsia="Andale Sans UI" w:hAnsi="Times New Roman"/>
                <w:kern w:val="2"/>
              </w:rPr>
              <w:t>а</w:t>
            </w:r>
            <w:r>
              <w:rPr>
                <w:rFonts w:ascii="Times New Roman" w:eastAsia="Andale Sans UI" w:hAnsi="Times New Roman"/>
                <w:kern w:val="2"/>
              </w:rPr>
              <w:t>ту</w:t>
            </w:r>
          </w:p>
          <w:p w:rsidR="00945030" w:rsidRPr="00945030" w:rsidRDefault="00945030" w:rsidP="00945030">
            <w:pPr>
              <w:widowControl w:val="0"/>
              <w:suppressAutoHyphens/>
              <w:snapToGrid w:val="0"/>
              <w:contextualSpacing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eastAsia="Andale Sans UI" w:hAnsi="Times New Roman" w:cs="Times New Roman"/>
                <w:spacing w:val="0"/>
                <w:kern w:val="1"/>
                <w:sz w:val="24"/>
                <w:szCs w:val="24"/>
              </w:rPr>
              <w:t>.</w:t>
            </w:r>
          </w:p>
        </w:tc>
      </w:tr>
      <w:tr w:rsidR="00945030" w:rsidRPr="00945030" w:rsidTr="00945030">
        <w:trPr>
          <w:jc w:val="center"/>
        </w:trPr>
        <w:tc>
          <w:tcPr>
            <w:tcW w:w="481" w:type="dxa"/>
          </w:tcPr>
          <w:p w:rsidR="00945030" w:rsidRPr="00945030" w:rsidRDefault="00945030" w:rsidP="00945030">
            <w:pPr>
              <w:contextualSpacing/>
              <w:jc w:val="both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</w:p>
        </w:tc>
        <w:tc>
          <w:tcPr>
            <w:tcW w:w="1893" w:type="dxa"/>
            <w:vAlign w:val="center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  <w:highlight w:val="yellow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Итого:</w:t>
            </w:r>
          </w:p>
        </w:tc>
        <w:tc>
          <w:tcPr>
            <w:tcW w:w="476" w:type="dxa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</w:p>
        </w:tc>
        <w:tc>
          <w:tcPr>
            <w:tcW w:w="476" w:type="dxa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</w:p>
        </w:tc>
        <w:tc>
          <w:tcPr>
            <w:tcW w:w="893" w:type="dxa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945030" w:rsidRPr="00945030" w:rsidRDefault="004951E1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945030" w:rsidRPr="00945030" w:rsidRDefault="00945030" w:rsidP="0094503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164</w:t>
            </w:r>
          </w:p>
        </w:tc>
        <w:tc>
          <w:tcPr>
            <w:tcW w:w="1418" w:type="dxa"/>
          </w:tcPr>
          <w:p w:rsidR="00945030" w:rsidRPr="00945030" w:rsidRDefault="00945030" w:rsidP="00945030">
            <w:pPr>
              <w:contextualSpacing/>
              <w:jc w:val="both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</w:p>
        </w:tc>
        <w:tc>
          <w:tcPr>
            <w:tcW w:w="1098" w:type="dxa"/>
          </w:tcPr>
          <w:p w:rsidR="00945030" w:rsidRPr="00945030" w:rsidRDefault="00945030" w:rsidP="00945030">
            <w:pPr>
              <w:contextualSpacing/>
              <w:jc w:val="both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</w:p>
        </w:tc>
      </w:tr>
      <w:tr w:rsidR="00945030" w:rsidRPr="00945030" w:rsidTr="00945030">
        <w:trPr>
          <w:jc w:val="center"/>
        </w:trPr>
        <w:tc>
          <w:tcPr>
            <w:tcW w:w="2374" w:type="dxa"/>
            <w:gridSpan w:val="2"/>
          </w:tcPr>
          <w:p w:rsidR="00945030" w:rsidRPr="00945030" w:rsidRDefault="00945030" w:rsidP="00945030">
            <w:pPr>
              <w:contextualSpacing/>
              <w:jc w:val="both"/>
              <w:rPr>
                <w:rFonts w:ascii="Times New Roman" w:hAnsi="Times New Roman" w:cs="Times New Roman"/>
                <w:b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b/>
                <w:spacing w:val="0"/>
                <w:sz w:val="24"/>
                <w:szCs w:val="24"/>
              </w:rPr>
              <w:t>Форма</w:t>
            </w:r>
          </w:p>
          <w:p w:rsidR="00945030" w:rsidRPr="00945030" w:rsidRDefault="00945030" w:rsidP="00945030">
            <w:pPr>
              <w:contextualSpacing/>
              <w:jc w:val="both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b/>
                <w:spacing w:val="0"/>
                <w:sz w:val="24"/>
                <w:szCs w:val="24"/>
              </w:rPr>
              <w:t>промежуточной а</w:t>
            </w:r>
            <w:r w:rsidRPr="00945030">
              <w:rPr>
                <w:rFonts w:ascii="Times New Roman" w:hAnsi="Times New Roman" w:cs="Times New Roman"/>
                <w:b/>
                <w:spacing w:val="0"/>
                <w:sz w:val="24"/>
                <w:szCs w:val="24"/>
              </w:rPr>
              <w:t>т</w:t>
            </w:r>
            <w:r w:rsidRPr="00945030">
              <w:rPr>
                <w:rFonts w:ascii="Times New Roman" w:hAnsi="Times New Roman" w:cs="Times New Roman"/>
                <w:b/>
                <w:spacing w:val="0"/>
                <w:sz w:val="24"/>
                <w:szCs w:val="24"/>
              </w:rPr>
              <w:t>тестации</w:t>
            </w:r>
          </w:p>
        </w:tc>
        <w:tc>
          <w:tcPr>
            <w:tcW w:w="7196" w:type="dxa"/>
            <w:gridSpan w:val="8"/>
          </w:tcPr>
          <w:p w:rsidR="00945030" w:rsidRPr="00945030" w:rsidRDefault="00945030" w:rsidP="00945030">
            <w:pPr>
              <w:contextualSpacing/>
              <w:jc w:val="both"/>
              <w:rPr>
                <w:rFonts w:ascii="Times New Roman" w:hAnsi="Times New Roman" w:cs="Times New Roman"/>
                <w:b/>
                <w:spacing w:val="0"/>
                <w:sz w:val="24"/>
                <w:szCs w:val="24"/>
              </w:rPr>
            </w:pPr>
            <w:r w:rsidRPr="00945030">
              <w:rPr>
                <w:rFonts w:ascii="Times New Roman" w:hAnsi="Times New Roman" w:cs="Times New Roman"/>
                <w:b/>
                <w:spacing w:val="0"/>
                <w:sz w:val="24"/>
                <w:szCs w:val="24"/>
              </w:rPr>
              <w:t>Зачет</w:t>
            </w:r>
          </w:p>
        </w:tc>
      </w:tr>
    </w:tbl>
    <w:p w:rsidR="00945030" w:rsidRDefault="00945030" w:rsidP="003C3EA5">
      <w:pPr>
        <w:jc w:val="both"/>
        <w:rPr>
          <w:spacing w:val="0"/>
          <w:sz w:val="22"/>
          <w:szCs w:val="22"/>
        </w:rPr>
      </w:pPr>
    </w:p>
    <w:p w:rsidR="003C3EA5" w:rsidRPr="00FB6F66" w:rsidRDefault="003C3EA5" w:rsidP="003C3EA5">
      <w:pPr>
        <w:numPr>
          <w:ilvl w:val="0"/>
          <w:numId w:val="12"/>
        </w:numPr>
        <w:shd w:val="clear" w:color="auto" w:fill="FFFFFF"/>
        <w:tabs>
          <w:tab w:val="left" w:pos="0"/>
          <w:tab w:val="left" w:pos="426"/>
        </w:tabs>
        <w:overflowPunct w:val="0"/>
        <w:autoSpaceDE w:val="0"/>
        <w:autoSpaceDN w:val="0"/>
        <w:adjustRightInd w:val="0"/>
        <w:ind w:left="0" w:firstLine="0"/>
        <w:jc w:val="both"/>
        <w:textAlignment w:val="baseline"/>
        <w:rPr>
          <w:bCs/>
          <w:i/>
          <w:iCs/>
          <w:color w:val="000000"/>
          <w:spacing w:val="0"/>
        </w:rPr>
      </w:pPr>
      <w:r w:rsidRPr="00FB6F66">
        <w:rPr>
          <w:b/>
          <w:bCs/>
          <w:color w:val="000000"/>
          <w:spacing w:val="0"/>
        </w:rPr>
        <w:t>Программа и учебно-методическое обеспечение самостоятельной работы об</w:t>
      </w:r>
      <w:r w:rsidRPr="00FB6F66">
        <w:rPr>
          <w:b/>
          <w:bCs/>
          <w:color w:val="000000"/>
          <w:spacing w:val="0"/>
        </w:rPr>
        <w:t>у</w:t>
      </w:r>
      <w:r w:rsidRPr="00FB6F66">
        <w:rPr>
          <w:b/>
          <w:bCs/>
          <w:color w:val="000000"/>
          <w:spacing w:val="0"/>
        </w:rPr>
        <w:t>чающихся по дисциплине «</w:t>
      </w:r>
      <w:r w:rsidR="00945030">
        <w:rPr>
          <w:b/>
          <w:bCs/>
          <w:color w:val="000000"/>
          <w:spacing w:val="0"/>
        </w:rPr>
        <w:t xml:space="preserve">Математическое моделирование </w:t>
      </w:r>
      <w:r w:rsidR="000C3C33" w:rsidRPr="00FB6F66">
        <w:rPr>
          <w:b/>
          <w:bCs/>
          <w:color w:val="000000"/>
          <w:spacing w:val="0"/>
        </w:rPr>
        <w:t>процессов лова</w:t>
      </w:r>
      <w:r w:rsidRPr="00FB6F66">
        <w:rPr>
          <w:b/>
          <w:bCs/>
          <w:color w:val="000000"/>
          <w:spacing w:val="0"/>
        </w:rPr>
        <w:t>»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70"/>
        <w:gridCol w:w="3020"/>
        <w:gridCol w:w="482"/>
        <w:gridCol w:w="589"/>
        <w:gridCol w:w="1994"/>
        <w:gridCol w:w="1519"/>
        <w:gridCol w:w="1290"/>
      </w:tblGrid>
      <w:tr w:rsidR="00E0781A" w:rsidRPr="00FB6F66" w:rsidTr="00FB6F66">
        <w:trPr>
          <w:trHeight w:val="270"/>
        </w:trPr>
        <w:tc>
          <w:tcPr>
            <w:tcW w:w="570" w:type="dxa"/>
            <w:vMerge w:val="restart"/>
            <w:vAlign w:val="center"/>
          </w:tcPr>
          <w:p w:rsidR="00E0781A" w:rsidRPr="00FB6F66" w:rsidRDefault="00E0781A" w:rsidP="00FB6F66">
            <w:pPr>
              <w:jc w:val="center"/>
              <w:rPr>
                <w:color w:val="000000"/>
                <w:spacing w:val="0"/>
              </w:rPr>
            </w:pPr>
            <w:r w:rsidRPr="00FB6F66">
              <w:rPr>
                <w:color w:val="000000"/>
                <w:spacing w:val="0"/>
              </w:rPr>
              <w:t>№</w:t>
            </w:r>
          </w:p>
          <w:p w:rsidR="00E0781A" w:rsidRPr="00FB6F66" w:rsidRDefault="00E0781A" w:rsidP="00FB6F66">
            <w:pPr>
              <w:jc w:val="center"/>
              <w:rPr>
                <w:bCs/>
                <w:i/>
                <w:iCs/>
                <w:color w:val="000000"/>
                <w:spacing w:val="0"/>
              </w:rPr>
            </w:pPr>
            <w:r w:rsidRPr="00FB6F66">
              <w:rPr>
                <w:color w:val="000000"/>
                <w:spacing w:val="0"/>
              </w:rPr>
              <w:t>п/п</w:t>
            </w:r>
          </w:p>
        </w:tc>
        <w:tc>
          <w:tcPr>
            <w:tcW w:w="3020" w:type="dxa"/>
            <w:vMerge w:val="restart"/>
            <w:vAlign w:val="center"/>
          </w:tcPr>
          <w:p w:rsidR="00E0781A" w:rsidRPr="00945030" w:rsidRDefault="00E0781A" w:rsidP="00FB6F66">
            <w:pPr>
              <w:jc w:val="center"/>
              <w:rPr>
                <w:bCs/>
                <w:i/>
                <w:iCs/>
                <w:color w:val="000000"/>
                <w:spacing w:val="0"/>
              </w:rPr>
            </w:pPr>
            <w:r w:rsidRPr="00945030">
              <w:rPr>
                <w:color w:val="000000"/>
                <w:spacing w:val="0"/>
              </w:rPr>
              <w:t>Содержание дисциплины (модуля), структурирова</w:t>
            </w:r>
            <w:r w:rsidRPr="00945030">
              <w:rPr>
                <w:color w:val="000000"/>
                <w:spacing w:val="0"/>
              </w:rPr>
              <w:t>н</w:t>
            </w:r>
            <w:r w:rsidRPr="00945030">
              <w:rPr>
                <w:color w:val="000000"/>
                <w:spacing w:val="0"/>
              </w:rPr>
              <w:t>ное по темам (разделам), осваиваемое обучающимся в ходе СР</w:t>
            </w:r>
          </w:p>
        </w:tc>
        <w:tc>
          <w:tcPr>
            <w:tcW w:w="482" w:type="dxa"/>
            <w:vMerge w:val="restart"/>
            <w:textDirection w:val="btLr"/>
          </w:tcPr>
          <w:p w:rsidR="00E0781A" w:rsidRPr="00945030" w:rsidRDefault="00E0781A" w:rsidP="00FB6F66">
            <w:pPr>
              <w:ind w:left="-165" w:right="6"/>
              <w:jc w:val="center"/>
              <w:rPr>
                <w:color w:val="000000"/>
                <w:spacing w:val="0"/>
              </w:rPr>
            </w:pPr>
            <w:r w:rsidRPr="00945030">
              <w:rPr>
                <w:color w:val="000000"/>
                <w:spacing w:val="0"/>
              </w:rPr>
              <w:t>Семестр</w:t>
            </w:r>
          </w:p>
          <w:p w:rsidR="00E0781A" w:rsidRPr="00945030" w:rsidRDefault="00E0781A" w:rsidP="00FB6F66">
            <w:pPr>
              <w:ind w:left="-165" w:right="6"/>
              <w:jc w:val="both"/>
              <w:rPr>
                <w:bCs/>
                <w:i/>
                <w:iCs/>
                <w:color w:val="000000"/>
                <w:spacing w:val="0"/>
              </w:rPr>
            </w:pPr>
          </w:p>
        </w:tc>
        <w:tc>
          <w:tcPr>
            <w:tcW w:w="589" w:type="dxa"/>
            <w:vMerge w:val="restart"/>
            <w:textDirection w:val="btLr"/>
          </w:tcPr>
          <w:p w:rsidR="00E0781A" w:rsidRPr="00945030" w:rsidRDefault="00E0781A" w:rsidP="00FB6F66">
            <w:pPr>
              <w:ind w:left="-165" w:right="6"/>
              <w:jc w:val="center"/>
              <w:rPr>
                <w:color w:val="000000"/>
                <w:spacing w:val="0"/>
              </w:rPr>
            </w:pPr>
            <w:r w:rsidRPr="00945030">
              <w:rPr>
                <w:color w:val="000000"/>
                <w:spacing w:val="0"/>
              </w:rPr>
              <w:t>Неделя</w:t>
            </w:r>
          </w:p>
        </w:tc>
        <w:tc>
          <w:tcPr>
            <w:tcW w:w="4803" w:type="dxa"/>
            <w:gridSpan w:val="3"/>
            <w:vAlign w:val="center"/>
          </w:tcPr>
          <w:p w:rsidR="00E0781A" w:rsidRPr="00FB6F66" w:rsidRDefault="005973E2" w:rsidP="005973E2">
            <w:pPr>
              <w:jc w:val="center"/>
              <w:rPr>
                <w:bCs/>
                <w:i/>
                <w:iCs/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 xml:space="preserve">Виды </w:t>
            </w:r>
            <w:r w:rsidR="00E0781A" w:rsidRPr="00FB6F66">
              <w:rPr>
                <w:color w:val="000000"/>
                <w:spacing w:val="0"/>
              </w:rPr>
              <w:t>СР</w:t>
            </w:r>
            <w:r>
              <w:rPr>
                <w:color w:val="000000"/>
                <w:spacing w:val="0"/>
              </w:rPr>
              <w:t>С и учебно-методическое обесп</w:t>
            </w:r>
            <w:r>
              <w:rPr>
                <w:color w:val="000000"/>
                <w:spacing w:val="0"/>
              </w:rPr>
              <w:t>е</w:t>
            </w:r>
            <w:r>
              <w:rPr>
                <w:color w:val="000000"/>
                <w:spacing w:val="0"/>
              </w:rPr>
              <w:t>чение самостоятельной работы</w:t>
            </w:r>
          </w:p>
        </w:tc>
      </w:tr>
      <w:tr w:rsidR="00E0781A" w:rsidRPr="00FB6F66" w:rsidTr="00FB6F66">
        <w:trPr>
          <w:trHeight w:val="280"/>
        </w:trPr>
        <w:tc>
          <w:tcPr>
            <w:tcW w:w="570" w:type="dxa"/>
            <w:vMerge/>
          </w:tcPr>
          <w:p w:rsidR="00E0781A" w:rsidRPr="00FB6F66" w:rsidRDefault="00E0781A" w:rsidP="00FB6F66">
            <w:pPr>
              <w:jc w:val="both"/>
              <w:rPr>
                <w:bCs/>
                <w:i/>
                <w:iCs/>
                <w:color w:val="000000"/>
                <w:spacing w:val="0"/>
              </w:rPr>
            </w:pPr>
          </w:p>
        </w:tc>
        <w:tc>
          <w:tcPr>
            <w:tcW w:w="3020" w:type="dxa"/>
            <w:vMerge/>
          </w:tcPr>
          <w:p w:rsidR="00E0781A" w:rsidRPr="00FB6F66" w:rsidRDefault="00E0781A" w:rsidP="00FB6F66">
            <w:pPr>
              <w:jc w:val="both"/>
              <w:rPr>
                <w:bCs/>
                <w:i/>
                <w:iCs/>
                <w:color w:val="000000"/>
                <w:spacing w:val="0"/>
              </w:rPr>
            </w:pPr>
          </w:p>
        </w:tc>
        <w:tc>
          <w:tcPr>
            <w:tcW w:w="482" w:type="dxa"/>
            <w:vMerge/>
          </w:tcPr>
          <w:p w:rsidR="00E0781A" w:rsidRPr="00FB6F66" w:rsidRDefault="00E0781A" w:rsidP="00FB6F66">
            <w:pPr>
              <w:jc w:val="both"/>
              <w:rPr>
                <w:bCs/>
                <w:i/>
                <w:iCs/>
                <w:color w:val="000000"/>
                <w:spacing w:val="0"/>
              </w:rPr>
            </w:pPr>
          </w:p>
        </w:tc>
        <w:tc>
          <w:tcPr>
            <w:tcW w:w="589" w:type="dxa"/>
            <w:vMerge/>
          </w:tcPr>
          <w:p w:rsidR="00E0781A" w:rsidRPr="00FB6F66" w:rsidRDefault="00E0781A" w:rsidP="00FB6F66">
            <w:pPr>
              <w:ind w:left="-165" w:right="6"/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3513" w:type="dxa"/>
            <w:gridSpan w:val="2"/>
            <w:vAlign w:val="center"/>
          </w:tcPr>
          <w:p w:rsidR="00E0781A" w:rsidRPr="00FB6F66" w:rsidRDefault="00E0781A" w:rsidP="001C6CB3">
            <w:pPr>
              <w:jc w:val="center"/>
              <w:rPr>
                <w:bCs/>
                <w:i/>
                <w:iCs/>
                <w:color w:val="000000"/>
                <w:spacing w:val="0"/>
              </w:rPr>
            </w:pPr>
            <w:r w:rsidRPr="00FB6F66">
              <w:rPr>
                <w:color w:val="000000"/>
                <w:spacing w:val="0"/>
              </w:rPr>
              <w:t xml:space="preserve">Учебные задания для </w:t>
            </w:r>
            <w:r w:rsidR="001C6CB3">
              <w:rPr>
                <w:color w:val="000000"/>
                <w:spacing w:val="0"/>
              </w:rPr>
              <w:t>самосто</w:t>
            </w:r>
            <w:r w:rsidR="001C6CB3">
              <w:rPr>
                <w:color w:val="000000"/>
                <w:spacing w:val="0"/>
              </w:rPr>
              <w:t>я</w:t>
            </w:r>
            <w:r w:rsidR="001C6CB3">
              <w:rPr>
                <w:color w:val="000000"/>
                <w:spacing w:val="0"/>
              </w:rPr>
              <w:t>тельной работы</w:t>
            </w:r>
            <w:r w:rsidR="001C6CB3" w:rsidRPr="00FB6F66">
              <w:rPr>
                <w:color w:val="000000"/>
                <w:spacing w:val="0"/>
              </w:rPr>
              <w:t xml:space="preserve"> </w:t>
            </w:r>
          </w:p>
        </w:tc>
        <w:tc>
          <w:tcPr>
            <w:tcW w:w="1290" w:type="dxa"/>
            <w:vMerge w:val="restart"/>
            <w:vAlign w:val="center"/>
          </w:tcPr>
          <w:p w:rsidR="00E0781A" w:rsidRPr="00FB6F66" w:rsidRDefault="001C6CB3" w:rsidP="00FB6F66">
            <w:pPr>
              <w:jc w:val="center"/>
              <w:rPr>
                <w:bCs/>
                <w:i/>
                <w:iCs/>
                <w:color w:val="000000"/>
                <w:spacing w:val="0"/>
              </w:rPr>
            </w:pPr>
            <w:r>
              <w:rPr>
                <w:color w:val="000000"/>
              </w:rPr>
              <w:t>Учебно- методич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ское обе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печения СРС</w:t>
            </w:r>
          </w:p>
        </w:tc>
      </w:tr>
      <w:tr w:rsidR="00E0781A" w:rsidRPr="00FB6F66" w:rsidTr="00FB6F66">
        <w:trPr>
          <w:trHeight w:val="747"/>
        </w:trPr>
        <w:tc>
          <w:tcPr>
            <w:tcW w:w="570" w:type="dxa"/>
            <w:vMerge/>
          </w:tcPr>
          <w:p w:rsidR="00E0781A" w:rsidRPr="00FB6F66" w:rsidRDefault="00E0781A" w:rsidP="00FB6F66">
            <w:pPr>
              <w:jc w:val="both"/>
              <w:rPr>
                <w:bCs/>
                <w:i/>
                <w:iCs/>
                <w:color w:val="000000"/>
                <w:spacing w:val="0"/>
              </w:rPr>
            </w:pPr>
          </w:p>
        </w:tc>
        <w:tc>
          <w:tcPr>
            <w:tcW w:w="3020" w:type="dxa"/>
            <w:vMerge/>
          </w:tcPr>
          <w:p w:rsidR="00E0781A" w:rsidRPr="00FB6F66" w:rsidRDefault="00E0781A" w:rsidP="00FB6F66">
            <w:pPr>
              <w:jc w:val="both"/>
              <w:rPr>
                <w:bCs/>
                <w:i/>
                <w:iCs/>
                <w:color w:val="000000"/>
                <w:spacing w:val="0"/>
              </w:rPr>
            </w:pPr>
          </w:p>
        </w:tc>
        <w:tc>
          <w:tcPr>
            <w:tcW w:w="482" w:type="dxa"/>
            <w:vMerge/>
          </w:tcPr>
          <w:p w:rsidR="00E0781A" w:rsidRPr="00FB6F66" w:rsidRDefault="00E0781A" w:rsidP="00FB6F66">
            <w:pPr>
              <w:jc w:val="both"/>
              <w:rPr>
                <w:bCs/>
                <w:i/>
                <w:iCs/>
                <w:color w:val="000000"/>
                <w:spacing w:val="0"/>
              </w:rPr>
            </w:pPr>
          </w:p>
        </w:tc>
        <w:tc>
          <w:tcPr>
            <w:tcW w:w="589" w:type="dxa"/>
            <w:vMerge/>
          </w:tcPr>
          <w:p w:rsidR="00E0781A" w:rsidRPr="00FB6F66" w:rsidRDefault="00E0781A" w:rsidP="00FB6F66">
            <w:pPr>
              <w:ind w:left="-165" w:right="6"/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1994" w:type="dxa"/>
            <w:vAlign w:val="center"/>
          </w:tcPr>
          <w:p w:rsidR="005973E2" w:rsidRDefault="005973E2" w:rsidP="005973E2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Аудиторная</w:t>
            </w:r>
          </w:p>
          <w:p w:rsidR="00E0781A" w:rsidRPr="00FB6F66" w:rsidRDefault="00E0781A" w:rsidP="005973E2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FB6F66">
              <w:rPr>
                <w:color w:val="000000"/>
                <w:spacing w:val="0"/>
                <w:sz w:val="22"/>
                <w:szCs w:val="22"/>
              </w:rPr>
              <w:t>СР</w:t>
            </w:r>
            <w:r w:rsidR="005973E2">
              <w:rPr>
                <w:color w:val="000000"/>
                <w:spacing w:val="0"/>
                <w:sz w:val="22"/>
                <w:szCs w:val="22"/>
              </w:rPr>
              <w:t>С</w:t>
            </w:r>
          </w:p>
        </w:tc>
        <w:tc>
          <w:tcPr>
            <w:tcW w:w="1519" w:type="dxa"/>
            <w:vAlign w:val="center"/>
          </w:tcPr>
          <w:p w:rsidR="005973E2" w:rsidRDefault="005973E2" w:rsidP="005973E2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Внеаудито</w:t>
            </w:r>
            <w:r>
              <w:rPr>
                <w:color w:val="000000"/>
                <w:spacing w:val="0"/>
                <w:sz w:val="22"/>
                <w:szCs w:val="22"/>
              </w:rPr>
              <w:t>р</w:t>
            </w:r>
            <w:r>
              <w:rPr>
                <w:color w:val="000000"/>
                <w:spacing w:val="0"/>
                <w:sz w:val="22"/>
                <w:szCs w:val="22"/>
              </w:rPr>
              <w:t xml:space="preserve">ная </w:t>
            </w:r>
          </w:p>
          <w:p w:rsidR="00E0781A" w:rsidRPr="00FB6F66" w:rsidRDefault="00E0781A" w:rsidP="005973E2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FB6F66">
              <w:rPr>
                <w:color w:val="000000"/>
                <w:spacing w:val="0"/>
                <w:sz w:val="22"/>
                <w:szCs w:val="22"/>
              </w:rPr>
              <w:t>СР</w:t>
            </w:r>
            <w:r w:rsidR="005973E2">
              <w:rPr>
                <w:color w:val="000000"/>
                <w:spacing w:val="0"/>
                <w:sz w:val="22"/>
                <w:szCs w:val="22"/>
              </w:rPr>
              <w:t>С</w:t>
            </w:r>
          </w:p>
        </w:tc>
        <w:tc>
          <w:tcPr>
            <w:tcW w:w="1290" w:type="dxa"/>
            <w:vMerge/>
          </w:tcPr>
          <w:p w:rsidR="00E0781A" w:rsidRPr="00FB6F66" w:rsidRDefault="00E0781A" w:rsidP="00FB6F66">
            <w:pPr>
              <w:jc w:val="both"/>
              <w:rPr>
                <w:bCs/>
                <w:i/>
                <w:iCs/>
                <w:color w:val="000000"/>
                <w:spacing w:val="0"/>
              </w:rPr>
            </w:pPr>
          </w:p>
        </w:tc>
      </w:tr>
      <w:tr w:rsidR="00C1436B" w:rsidRPr="00FB6F66" w:rsidTr="001C6CB3">
        <w:trPr>
          <w:trHeight w:val="280"/>
        </w:trPr>
        <w:tc>
          <w:tcPr>
            <w:tcW w:w="570" w:type="dxa"/>
            <w:vAlign w:val="center"/>
          </w:tcPr>
          <w:p w:rsidR="00C1436B" w:rsidRPr="00FB6F66" w:rsidRDefault="00C1436B" w:rsidP="00C1436B">
            <w:pPr>
              <w:jc w:val="center"/>
              <w:rPr>
                <w:bCs/>
                <w:iCs/>
                <w:color w:val="000000"/>
                <w:spacing w:val="0"/>
              </w:rPr>
            </w:pPr>
            <w:r w:rsidRPr="00FB6F66">
              <w:rPr>
                <w:bCs/>
                <w:iCs/>
                <w:color w:val="000000"/>
                <w:spacing w:val="0"/>
              </w:rPr>
              <w:t>1.</w:t>
            </w:r>
          </w:p>
        </w:tc>
        <w:tc>
          <w:tcPr>
            <w:tcW w:w="3020" w:type="dxa"/>
          </w:tcPr>
          <w:p w:rsidR="00C1436B" w:rsidRPr="00FB6F66" w:rsidRDefault="00C1436B" w:rsidP="00C1436B">
            <w:pPr>
              <w:tabs>
                <w:tab w:val="left" w:leader="underscore" w:pos="6804"/>
              </w:tabs>
              <w:spacing w:before="100"/>
              <w:rPr>
                <w:spacing w:val="0"/>
              </w:rPr>
            </w:pPr>
            <w:r w:rsidRPr="00FB6F66">
              <w:rPr>
                <w:spacing w:val="0"/>
              </w:rPr>
              <w:t>Предмет и задачи курса, связь с другими дисци</w:t>
            </w:r>
            <w:r w:rsidRPr="00FB6F66">
              <w:rPr>
                <w:spacing w:val="0"/>
              </w:rPr>
              <w:t>п</w:t>
            </w:r>
            <w:r w:rsidRPr="00FB6F66">
              <w:rPr>
                <w:spacing w:val="0"/>
              </w:rPr>
              <w:t>линами</w:t>
            </w:r>
          </w:p>
        </w:tc>
        <w:tc>
          <w:tcPr>
            <w:tcW w:w="482" w:type="dxa"/>
            <w:vAlign w:val="center"/>
          </w:tcPr>
          <w:p w:rsidR="00C1436B" w:rsidRPr="00FB6F66" w:rsidRDefault="00C1436B" w:rsidP="00C1436B">
            <w:pPr>
              <w:jc w:val="center"/>
              <w:rPr>
                <w:bCs/>
                <w:iCs/>
                <w:color w:val="000000"/>
                <w:spacing w:val="0"/>
              </w:rPr>
            </w:pPr>
            <w:r w:rsidRPr="00FB6F66">
              <w:rPr>
                <w:bCs/>
                <w:iCs/>
                <w:color w:val="000000"/>
                <w:spacing w:val="0"/>
              </w:rPr>
              <w:t>6</w:t>
            </w:r>
          </w:p>
        </w:tc>
        <w:tc>
          <w:tcPr>
            <w:tcW w:w="589" w:type="dxa"/>
            <w:vAlign w:val="center"/>
          </w:tcPr>
          <w:p w:rsidR="00C1436B" w:rsidRPr="00FB6F66" w:rsidRDefault="00C1436B" w:rsidP="00C1436B">
            <w:pPr>
              <w:ind w:right="6"/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FB6F66">
              <w:rPr>
                <w:color w:val="000000"/>
                <w:spacing w:val="0"/>
                <w:sz w:val="22"/>
                <w:szCs w:val="22"/>
              </w:rPr>
              <w:t>25</w:t>
            </w:r>
          </w:p>
        </w:tc>
        <w:tc>
          <w:tcPr>
            <w:tcW w:w="1994" w:type="dxa"/>
            <w:tcBorders>
              <w:bottom w:val="single" w:sz="4" w:space="0" w:color="auto"/>
            </w:tcBorders>
            <w:vAlign w:val="center"/>
          </w:tcPr>
          <w:p w:rsidR="00C1436B" w:rsidRPr="00FB6F66" w:rsidRDefault="001C6CB3" w:rsidP="001C6CB3">
            <w:pPr>
              <w:jc w:val="center"/>
              <w:rPr>
                <w:spacing w:val="0"/>
              </w:rPr>
            </w:pPr>
            <w:r>
              <w:rPr>
                <w:rFonts w:eastAsia="Andale Sans UI"/>
                <w:kern w:val="1"/>
              </w:rPr>
              <w:t xml:space="preserve"> отчет по практич</w:t>
            </w:r>
            <w:r>
              <w:rPr>
                <w:rFonts w:eastAsia="Andale Sans UI"/>
                <w:kern w:val="1"/>
              </w:rPr>
              <w:t>е</w:t>
            </w:r>
            <w:r>
              <w:rPr>
                <w:rFonts w:eastAsia="Andale Sans UI"/>
                <w:kern w:val="1"/>
              </w:rPr>
              <w:t>ской работе,</w:t>
            </w:r>
            <w:r w:rsidR="001939FC">
              <w:rPr>
                <w:rFonts w:eastAsia="Andale Sans UI"/>
                <w:kern w:val="1"/>
              </w:rPr>
              <w:t xml:space="preserve"> рефер</w:t>
            </w:r>
            <w:r w:rsidR="001939FC">
              <w:rPr>
                <w:rFonts w:eastAsia="Andale Sans UI"/>
                <w:kern w:val="1"/>
              </w:rPr>
              <w:t>а</w:t>
            </w:r>
            <w:r w:rsidR="001939FC">
              <w:rPr>
                <w:rFonts w:eastAsia="Andale Sans UI"/>
                <w:kern w:val="1"/>
              </w:rPr>
              <w:t>ту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vAlign w:val="center"/>
          </w:tcPr>
          <w:p w:rsidR="00C1436B" w:rsidRPr="00FB6F66" w:rsidRDefault="001C6CB3" w:rsidP="005973E2">
            <w:pPr>
              <w:jc w:val="center"/>
              <w:rPr>
                <w:spacing w:val="0"/>
              </w:rPr>
            </w:pPr>
            <w:r>
              <w:rPr>
                <w:bCs/>
                <w:iCs/>
                <w:color w:val="000000"/>
              </w:rPr>
              <w:t>Подготовка к практической работе</w:t>
            </w:r>
            <w:r w:rsidR="001939FC">
              <w:rPr>
                <w:bCs/>
                <w:iCs/>
                <w:color w:val="000000"/>
              </w:rPr>
              <w:t>,</w:t>
            </w:r>
            <w:r w:rsidR="00315743">
              <w:rPr>
                <w:bCs/>
                <w:iCs/>
                <w:color w:val="000000"/>
              </w:rPr>
              <w:t xml:space="preserve"> </w:t>
            </w:r>
            <w:r w:rsidR="001939FC">
              <w:rPr>
                <w:bCs/>
                <w:iCs/>
                <w:color w:val="000000"/>
              </w:rPr>
              <w:t>реф</w:t>
            </w:r>
            <w:r w:rsidR="001939FC">
              <w:rPr>
                <w:bCs/>
                <w:iCs/>
                <w:color w:val="000000"/>
              </w:rPr>
              <w:t>е</w:t>
            </w:r>
            <w:r w:rsidR="001939FC">
              <w:rPr>
                <w:bCs/>
                <w:iCs/>
                <w:color w:val="000000"/>
              </w:rPr>
              <w:t>рату</w:t>
            </w:r>
          </w:p>
        </w:tc>
        <w:tc>
          <w:tcPr>
            <w:tcW w:w="1290" w:type="dxa"/>
            <w:vAlign w:val="center"/>
          </w:tcPr>
          <w:p w:rsidR="00C1436B" w:rsidRPr="00FB6F66" w:rsidRDefault="00C1436B" w:rsidP="00C1436B">
            <w:pPr>
              <w:jc w:val="center"/>
              <w:rPr>
                <w:bCs/>
                <w:i/>
                <w:iCs/>
                <w:color w:val="000000"/>
                <w:spacing w:val="0"/>
              </w:rPr>
            </w:pPr>
            <w:r w:rsidRPr="00FB6F66">
              <w:rPr>
                <w:bCs/>
                <w:i/>
                <w:iCs/>
                <w:color w:val="000000"/>
                <w:spacing w:val="0"/>
              </w:rPr>
              <w:t>1-4</w:t>
            </w:r>
          </w:p>
        </w:tc>
      </w:tr>
      <w:tr w:rsidR="00C1436B" w:rsidRPr="00FB6F66" w:rsidTr="001C6CB3">
        <w:trPr>
          <w:trHeight w:val="280"/>
        </w:trPr>
        <w:tc>
          <w:tcPr>
            <w:tcW w:w="570" w:type="dxa"/>
            <w:vAlign w:val="center"/>
          </w:tcPr>
          <w:p w:rsidR="00C1436B" w:rsidRPr="00FB6F66" w:rsidRDefault="00C1436B" w:rsidP="00C1436B">
            <w:pPr>
              <w:jc w:val="center"/>
              <w:rPr>
                <w:bCs/>
                <w:iCs/>
                <w:color w:val="000000"/>
                <w:spacing w:val="0"/>
              </w:rPr>
            </w:pPr>
            <w:r w:rsidRPr="00FB6F66">
              <w:rPr>
                <w:bCs/>
                <w:iCs/>
                <w:color w:val="000000"/>
                <w:spacing w:val="0"/>
              </w:rPr>
              <w:t>2.</w:t>
            </w:r>
          </w:p>
        </w:tc>
        <w:tc>
          <w:tcPr>
            <w:tcW w:w="3020" w:type="dxa"/>
            <w:vAlign w:val="center"/>
          </w:tcPr>
          <w:p w:rsidR="00C1436B" w:rsidRPr="00FB6F66" w:rsidRDefault="00C1436B" w:rsidP="00C1436B">
            <w:pPr>
              <w:tabs>
                <w:tab w:val="left" w:leader="underscore" w:pos="6804"/>
              </w:tabs>
              <w:jc w:val="center"/>
              <w:rPr>
                <w:spacing w:val="0"/>
              </w:rPr>
            </w:pPr>
            <w:r w:rsidRPr="00FB6F66">
              <w:rPr>
                <w:spacing w:val="0"/>
              </w:rPr>
              <w:t>2. Схематизация процессов лова</w:t>
            </w:r>
          </w:p>
        </w:tc>
        <w:tc>
          <w:tcPr>
            <w:tcW w:w="482" w:type="dxa"/>
            <w:vAlign w:val="center"/>
          </w:tcPr>
          <w:p w:rsidR="00C1436B" w:rsidRPr="00FB6F66" w:rsidRDefault="00C1436B" w:rsidP="00C1436B">
            <w:pPr>
              <w:jc w:val="center"/>
              <w:rPr>
                <w:bCs/>
                <w:iCs/>
                <w:color w:val="000000"/>
                <w:spacing w:val="0"/>
              </w:rPr>
            </w:pPr>
            <w:r w:rsidRPr="00FB6F66">
              <w:rPr>
                <w:bCs/>
                <w:iCs/>
                <w:color w:val="000000"/>
                <w:spacing w:val="0"/>
              </w:rPr>
              <w:t>6</w:t>
            </w:r>
          </w:p>
        </w:tc>
        <w:tc>
          <w:tcPr>
            <w:tcW w:w="589" w:type="dxa"/>
            <w:vAlign w:val="center"/>
          </w:tcPr>
          <w:p w:rsidR="00C1436B" w:rsidRPr="00FB6F66" w:rsidRDefault="00C1436B" w:rsidP="00C1436B">
            <w:pPr>
              <w:jc w:val="center"/>
              <w:rPr>
                <w:bCs/>
                <w:iCs/>
                <w:color w:val="000000"/>
                <w:spacing w:val="0"/>
              </w:rPr>
            </w:pPr>
            <w:r w:rsidRPr="00FB6F66">
              <w:rPr>
                <w:bCs/>
                <w:iCs/>
                <w:color w:val="000000"/>
                <w:spacing w:val="0"/>
              </w:rPr>
              <w:t>27</w:t>
            </w:r>
          </w:p>
        </w:tc>
        <w:tc>
          <w:tcPr>
            <w:tcW w:w="1994" w:type="dxa"/>
            <w:tcBorders>
              <w:top w:val="single" w:sz="4" w:space="0" w:color="auto"/>
              <w:bottom w:val="single" w:sz="4" w:space="0" w:color="auto"/>
            </w:tcBorders>
          </w:tcPr>
          <w:p w:rsidR="00C1436B" w:rsidRPr="00FB6F66" w:rsidRDefault="001939FC" w:rsidP="001C6CB3">
            <w:pPr>
              <w:jc w:val="center"/>
              <w:rPr>
                <w:bCs/>
                <w:i/>
                <w:iCs/>
                <w:color w:val="000000"/>
                <w:spacing w:val="0"/>
              </w:rPr>
            </w:pPr>
            <w:r>
              <w:rPr>
                <w:rFonts w:eastAsia="Andale Sans UI"/>
                <w:kern w:val="1"/>
              </w:rPr>
              <w:t>отчет по практич</w:t>
            </w:r>
            <w:r>
              <w:rPr>
                <w:rFonts w:eastAsia="Andale Sans UI"/>
                <w:kern w:val="1"/>
              </w:rPr>
              <w:t>е</w:t>
            </w:r>
            <w:r>
              <w:rPr>
                <w:rFonts w:eastAsia="Andale Sans UI"/>
                <w:kern w:val="1"/>
              </w:rPr>
              <w:t>ской работе, рефер</w:t>
            </w:r>
            <w:r>
              <w:rPr>
                <w:rFonts w:eastAsia="Andale Sans UI"/>
                <w:kern w:val="1"/>
              </w:rPr>
              <w:t>а</w:t>
            </w:r>
            <w:r>
              <w:rPr>
                <w:rFonts w:eastAsia="Andale Sans UI"/>
                <w:kern w:val="1"/>
              </w:rPr>
              <w:t>ту</w:t>
            </w:r>
            <w:r w:rsidR="001C6CB3">
              <w:rPr>
                <w:rFonts w:eastAsia="Andale Sans UI"/>
                <w:kern w:val="1"/>
              </w:rPr>
              <w:t>.</w:t>
            </w:r>
          </w:p>
        </w:tc>
        <w:tc>
          <w:tcPr>
            <w:tcW w:w="1519" w:type="dxa"/>
            <w:tcBorders>
              <w:top w:val="single" w:sz="4" w:space="0" w:color="auto"/>
              <w:bottom w:val="single" w:sz="4" w:space="0" w:color="auto"/>
            </w:tcBorders>
          </w:tcPr>
          <w:p w:rsidR="00C1436B" w:rsidRPr="00FB6F66" w:rsidRDefault="001939FC" w:rsidP="005973E2">
            <w:pPr>
              <w:jc w:val="center"/>
              <w:rPr>
                <w:bCs/>
                <w:i/>
                <w:iCs/>
                <w:color w:val="000000"/>
                <w:spacing w:val="0"/>
              </w:rPr>
            </w:pPr>
            <w:r>
              <w:rPr>
                <w:bCs/>
                <w:iCs/>
                <w:color w:val="000000"/>
              </w:rPr>
              <w:t>Подготовка к практической работе,</w:t>
            </w:r>
            <w:r w:rsidR="00315743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реф</w:t>
            </w:r>
            <w:r>
              <w:rPr>
                <w:bCs/>
                <w:iCs/>
                <w:color w:val="000000"/>
              </w:rPr>
              <w:t>е</w:t>
            </w:r>
            <w:r>
              <w:rPr>
                <w:bCs/>
                <w:iCs/>
                <w:color w:val="000000"/>
              </w:rPr>
              <w:t>рату</w:t>
            </w:r>
          </w:p>
        </w:tc>
        <w:tc>
          <w:tcPr>
            <w:tcW w:w="1290" w:type="dxa"/>
            <w:vAlign w:val="center"/>
          </w:tcPr>
          <w:p w:rsidR="00C1436B" w:rsidRPr="00FB6F66" w:rsidRDefault="00C1436B" w:rsidP="00C1436B">
            <w:pPr>
              <w:jc w:val="center"/>
              <w:rPr>
                <w:spacing w:val="0"/>
              </w:rPr>
            </w:pPr>
            <w:r w:rsidRPr="00FB6F66">
              <w:rPr>
                <w:bCs/>
                <w:i/>
                <w:iCs/>
                <w:color w:val="000000"/>
                <w:spacing w:val="0"/>
              </w:rPr>
              <w:t>1-4</w:t>
            </w:r>
          </w:p>
        </w:tc>
      </w:tr>
      <w:tr w:rsidR="00C1436B" w:rsidRPr="00FB6F66" w:rsidTr="001C6CB3">
        <w:trPr>
          <w:trHeight w:val="280"/>
        </w:trPr>
        <w:tc>
          <w:tcPr>
            <w:tcW w:w="570" w:type="dxa"/>
            <w:vAlign w:val="center"/>
          </w:tcPr>
          <w:p w:rsidR="00C1436B" w:rsidRPr="00FB6F66" w:rsidRDefault="00C1436B" w:rsidP="00C1436B">
            <w:pPr>
              <w:jc w:val="center"/>
              <w:rPr>
                <w:bCs/>
                <w:iCs/>
                <w:color w:val="000000"/>
                <w:spacing w:val="0"/>
              </w:rPr>
            </w:pPr>
            <w:r w:rsidRPr="00FB6F66">
              <w:rPr>
                <w:bCs/>
                <w:iCs/>
                <w:color w:val="000000"/>
                <w:spacing w:val="0"/>
              </w:rPr>
              <w:t>3.</w:t>
            </w:r>
          </w:p>
        </w:tc>
        <w:tc>
          <w:tcPr>
            <w:tcW w:w="3020" w:type="dxa"/>
          </w:tcPr>
          <w:p w:rsidR="00C1436B" w:rsidRPr="00FB6F66" w:rsidRDefault="00C1436B" w:rsidP="00C1436B">
            <w:pPr>
              <w:tabs>
                <w:tab w:val="left" w:leader="underscore" w:pos="6804"/>
              </w:tabs>
              <w:rPr>
                <w:spacing w:val="0"/>
              </w:rPr>
            </w:pPr>
            <w:r w:rsidRPr="00FB6F66">
              <w:rPr>
                <w:spacing w:val="0"/>
              </w:rPr>
              <w:t xml:space="preserve">3. </w:t>
            </w:r>
            <w:r w:rsidRPr="00FB6F66">
              <w:rPr>
                <w:spacing w:val="0"/>
                <w:lang w:eastAsia="ar-SA"/>
              </w:rPr>
              <w:t>Частные детерминир</w:t>
            </w:r>
            <w:r w:rsidRPr="00FB6F66">
              <w:rPr>
                <w:spacing w:val="0"/>
                <w:lang w:eastAsia="ar-SA"/>
              </w:rPr>
              <w:t>о</w:t>
            </w:r>
            <w:r w:rsidRPr="00FB6F66">
              <w:rPr>
                <w:spacing w:val="0"/>
                <w:lang w:eastAsia="ar-SA"/>
              </w:rPr>
              <w:t>ванные модели</w:t>
            </w:r>
          </w:p>
        </w:tc>
        <w:tc>
          <w:tcPr>
            <w:tcW w:w="482" w:type="dxa"/>
            <w:vAlign w:val="center"/>
          </w:tcPr>
          <w:p w:rsidR="00C1436B" w:rsidRPr="00FB6F66" w:rsidRDefault="00C1436B" w:rsidP="00C1436B">
            <w:pPr>
              <w:jc w:val="center"/>
              <w:rPr>
                <w:bCs/>
                <w:iCs/>
                <w:color w:val="000000"/>
                <w:spacing w:val="0"/>
              </w:rPr>
            </w:pPr>
            <w:r w:rsidRPr="00FB6F66">
              <w:rPr>
                <w:bCs/>
                <w:iCs/>
                <w:color w:val="000000"/>
                <w:spacing w:val="0"/>
              </w:rPr>
              <w:t>6</w:t>
            </w:r>
          </w:p>
        </w:tc>
        <w:tc>
          <w:tcPr>
            <w:tcW w:w="589" w:type="dxa"/>
            <w:vAlign w:val="center"/>
          </w:tcPr>
          <w:p w:rsidR="00C1436B" w:rsidRPr="00FB6F66" w:rsidRDefault="00C1436B" w:rsidP="00C1436B">
            <w:pPr>
              <w:jc w:val="center"/>
              <w:rPr>
                <w:bCs/>
                <w:iCs/>
                <w:color w:val="000000"/>
                <w:spacing w:val="0"/>
              </w:rPr>
            </w:pPr>
            <w:r w:rsidRPr="00FB6F66">
              <w:rPr>
                <w:bCs/>
                <w:iCs/>
                <w:color w:val="000000"/>
                <w:spacing w:val="0"/>
              </w:rPr>
              <w:t>29</w:t>
            </w:r>
          </w:p>
        </w:tc>
        <w:tc>
          <w:tcPr>
            <w:tcW w:w="1994" w:type="dxa"/>
            <w:tcBorders>
              <w:top w:val="single" w:sz="4" w:space="0" w:color="auto"/>
              <w:bottom w:val="single" w:sz="4" w:space="0" w:color="auto"/>
            </w:tcBorders>
          </w:tcPr>
          <w:p w:rsidR="00C1436B" w:rsidRPr="00FB6F66" w:rsidRDefault="001939FC" w:rsidP="001C6CB3">
            <w:pPr>
              <w:rPr>
                <w:bCs/>
                <w:i/>
                <w:iCs/>
                <w:color w:val="000000"/>
                <w:spacing w:val="0"/>
              </w:rPr>
            </w:pPr>
            <w:r>
              <w:rPr>
                <w:rFonts w:eastAsia="Andale Sans UI"/>
                <w:kern w:val="1"/>
              </w:rPr>
              <w:t>отчет по практич</w:t>
            </w:r>
            <w:r>
              <w:rPr>
                <w:rFonts w:eastAsia="Andale Sans UI"/>
                <w:kern w:val="1"/>
              </w:rPr>
              <w:t>е</w:t>
            </w:r>
            <w:r>
              <w:rPr>
                <w:rFonts w:eastAsia="Andale Sans UI"/>
                <w:kern w:val="1"/>
              </w:rPr>
              <w:t>ской работе, рефер</w:t>
            </w:r>
            <w:r>
              <w:rPr>
                <w:rFonts w:eastAsia="Andale Sans UI"/>
                <w:kern w:val="1"/>
              </w:rPr>
              <w:t>а</w:t>
            </w:r>
            <w:r>
              <w:rPr>
                <w:rFonts w:eastAsia="Andale Sans UI"/>
                <w:kern w:val="1"/>
              </w:rPr>
              <w:t>ту</w:t>
            </w:r>
          </w:p>
        </w:tc>
        <w:tc>
          <w:tcPr>
            <w:tcW w:w="1519" w:type="dxa"/>
            <w:tcBorders>
              <w:top w:val="single" w:sz="4" w:space="0" w:color="auto"/>
              <w:bottom w:val="single" w:sz="4" w:space="0" w:color="auto"/>
            </w:tcBorders>
          </w:tcPr>
          <w:p w:rsidR="00C1436B" w:rsidRPr="00FB6F66" w:rsidRDefault="001939FC" w:rsidP="00FB6F66">
            <w:pPr>
              <w:jc w:val="both"/>
              <w:rPr>
                <w:bCs/>
                <w:i/>
                <w:iCs/>
                <w:color w:val="000000"/>
                <w:spacing w:val="0"/>
              </w:rPr>
            </w:pPr>
            <w:r>
              <w:rPr>
                <w:bCs/>
                <w:iCs/>
                <w:color w:val="000000"/>
              </w:rPr>
              <w:t>Подготовка к практической работе,</w:t>
            </w:r>
            <w:r w:rsidR="00315743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реф</w:t>
            </w:r>
            <w:r>
              <w:rPr>
                <w:bCs/>
                <w:iCs/>
                <w:color w:val="000000"/>
              </w:rPr>
              <w:t>е</w:t>
            </w:r>
            <w:r>
              <w:rPr>
                <w:bCs/>
                <w:iCs/>
                <w:color w:val="000000"/>
              </w:rPr>
              <w:t>рату</w:t>
            </w:r>
          </w:p>
        </w:tc>
        <w:tc>
          <w:tcPr>
            <w:tcW w:w="1290" w:type="dxa"/>
            <w:vAlign w:val="center"/>
          </w:tcPr>
          <w:p w:rsidR="00C1436B" w:rsidRPr="00FB6F66" w:rsidRDefault="00C1436B" w:rsidP="00C1436B">
            <w:pPr>
              <w:jc w:val="center"/>
              <w:rPr>
                <w:spacing w:val="0"/>
              </w:rPr>
            </w:pPr>
            <w:r w:rsidRPr="00FB6F66">
              <w:rPr>
                <w:bCs/>
                <w:i/>
                <w:iCs/>
                <w:color w:val="000000"/>
                <w:spacing w:val="0"/>
              </w:rPr>
              <w:t>1-4</w:t>
            </w:r>
          </w:p>
        </w:tc>
      </w:tr>
      <w:tr w:rsidR="00C1436B" w:rsidRPr="00FB6F66" w:rsidTr="001C6CB3">
        <w:trPr>
          <w:trHeight w:val="280"/>
        </w:trPr>
        <w:tc>
          <w:tcPr>
            <w:tcW w:w="570" w:type="dxa"/>
            <w:vAlign w:val="center"/>
          </w:tcPr>
          <w:p w:rsidR="00C1436B" w:rsidRPr="00FB6F66" w:rsidRDefault="00C1436B" w:rsidP="00C1436B">
            <w:pPr>
              <w:jc w:val="center"/>
              <w:rPr>
                <w:bCs/>
                <w:iCs/>
                <w:color w:val="000000"/>
                <w:spacing w:val="0"/>
              </w:rPr>
            </w:pPr>
            <w:r w:rsidRPr="00FB6F66">
              <w:rPr>
                <w:bCs/>
                <w:iCs/>
                <w:color w:val="000000"/>
                <w:spacing w:val="0"/>
              </w:rPr>
              <w:t>4.</w:t>
            </w:r>
          </w:p>
        </w:tc>
        <w:tc>
          <w:tcPr>
            <w:tcW w:w="3020" w:type="dxa"/>
          </w:tcPr>
          <w:p w:rsidR="00C1436B" w:rsidRPr="00FB6F66" w:rsidRDefault="00C1436B" w:rsidP="00C1436B">
            <w:pPr>
              <w:tabs>
                <w:tab w:val="left" w:leader="underscore" w:pos="6804"/>
              </w:tabs>
              <w:rPr>
                <w:spacing w:val="0"/>
              </w:rPr>
            </w:pPr>
            <w:r w:rsidRPr="00FB6F66">
              <w:rPr>
                <w:spacing w:val="0"/>
              </w:rPr>
              <w:t xml:space="preserve">4. </w:t>
            </w:r>
            <w:r w:rsidRPr="00FB6F66">
              <w:rPr>
                <w:spacing w:val="0"/>
                <w:lang w:eastAsia="ar-SA"/>
              </w:rPr>
              <w:t>Общие детерминир</w:t>
            </w:r>
            <w:r w:rsidRPr="00FB6F66">
              <w:rPr>
                <w:spacing w:val="0"/>
                <w:lang w:eastAsia="ar-SA"/>
              </w:rPr>
              <w:t>о</w:t>
            </w:r>
            <w:r w:rsidRPr="00FB6F66">
              <w:rPr>
                <w:spacing w:val="0"/>
                <w:lang w:eastAsia="ar-SA"/>
              </w:rPr>
              <w:t>ванные модели</w:t>
            </w:r>
          </w:p>
        </w:tc>
        <w:tc>
          <w:tcPr>
            <w:tcW w:w="482" w:type="dxa"/>
            <w:vAlign w:val="center"/>
          </w:tcPr>
          <w:p w:rsidR="00C1436B" w:rsidRPr="00FB6F66" w:rsidRDefault="00C1436B" w:rsidP="00C1436B">
            <w:pPr>
              <w:jc w:val="center"/>
              <w:rPr>
                <w:bCs/>
                <w:iCs/>
                <w:color w:val="000000"/>
                <w:spacing w:val="0"/>
              </w:rPr>
            </w:pPr>
            <w:r w:rsidRPr="00FB6F66">
              <w:rPr>
                <w:bCs/>
                <w:iCs/>
                <w:color w:val="000000"/>
                <w:spacing w:val="0"/>
              </w:rPr>
              <w:t>6</w:t>
            </w:r>
          </w:p>
        </w:tc>
        <w:tc>
          <w:tcPr>
            <w:tcW w:w="589" w:type="dxa"/>
            <w:vAlign w:val="center"/>
          </w:tcPr>
          <w:p w:rsidR="00C1436B" w:rsidRPr="00FB6F66" w:rsidRDefault="00C1436B" w:rsidP="00C1436B">
            <w:pPr>
              <w:jc w:val="center"/>
              <w:rPr>
                <w:bCs/>
                <w:iCs/>
                <w:color w:val="000000"/>
                <w:spacing w:val="0"/>
              </w:rPr>
            </w:pPr>
            <w:r w:rsidRPr="00FB6F66">
              <w:rPr>
                <w:bCs/>
                <w:iCs/>
                <w:color w:val="000000"/>
                <w:spacing w:val="0"/>
              </w:rPr>
              <w:t>31</w:t>
            </w:r>
          </w:p>
        </w:tc>
        <w:tc>
          <w:tcPr>
            <w:tcW w:w="1994" w:type="dxa"/>
            <w:tcBorders>
              <w:top w:val="single" w:sz="4" w:space="0" w:color="auto"/>
              <w:bottom w:val="single" w:sz="4" w:space="0" w:color="auto"/>
            </w:tcBorders>
          </w:tcPr>
          <w:p w:rsidR="00C1436B" w:rsidRPr="00FB6F66" w:rsidRDefault="001939FC" w:rsidP="001C6CB3">
            <w:pPr>
              <w:rPr>
                <w:bCs/>
                <w:i/>
                <w:iCs/>
                <w:color w:val="000000"/>
                <w:spacing w:val="0"/>
              </w:rPr>
            </w:pPr>
            <w:r>
              <w:rPr>
                <w:rFonts w:eastAsia="Andale Sans UI"/>
                <w:kern w:val="1"/>
              </w:rPr>
              <w:t>отчет по практич</w:t>
            </w:r>
            <w:r>
              <w:rPr>
                <w:rFonts w:eastAsia="Andale Sans UI"/>
                <w:kern w:val="1"/>
              </w:rPr>
              <w:t>е</w:t>
            </w:r>
            <w:r>
              <w:rPr>
                <w:rFonts w:eastAsia="Andale Sans UI"/>
                <w:kern w:val="1"/>
              </w:rPr>
              <w:t>ской работе, рефер</w:t>
            </w:r>
            <w:r>
              <w:rPr>
                <w:rFonts w:eastAsia="Andale Sans UI"/>
                <w:kern w:val="1"/>
              </w:rPr>
              <w:t>а</w:t>
            </w:r>
            <w:r>
              <w:rPr>
                <w:rFonts w:eastAsia="Andale Sans UI"/>
                <w:kern w:val="1"/>
              </w:rPr>
              <w:t>ту</w:t>
            </w:r>
            <w:r w:rsidR="001C6CB3">
              <w:rPr>
                <w:rFonts w:eastAsia="Andale Sans UI"/>
                <w:kern w:val="1"/>
              </w:rPr>
              <w:t>.</w:t>
            </w:r>
          </w:p>
        </w:tc>
        <w:tc>
          <w:tcPr>
            <w:tcW w:w="1519" w:type="dxa"/>
            <w:tcBorders>
              <w:top w:val="single" w:sz="4" w:space="0" w:color="auto"/>
              <w:bottom w:val="single" w:sz="4" w:space="0" w:color="auto"/>
            </w:tcBorders>
          </w:tcPr>
          <w:p w:rsidR="00C1436B" w:rsidRPr="00FB6F66" w:rsidRDefault="001939FC" w:rsidP="00FB6F66">
            <w:pPr>
              <w:jc w:val="both"/>
              <w:rPr>
                <w:bCs/>
                <w:i/>
                <w:iCs/>
                <w:color w:val="000000"/>
                <w:spacing w:val="0"/>
              </w:rPr>
            </w:pPr>
            <w:r>
              <w:rPr>
                <w:bCs/>
                <w:iCs/>
                <w:color w:val="000000"/>
              </w:rPr>
              <w:t>Подготовка к практической работе,</w:t>
            </w:r>
            <w:r w:rsidR="00315743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реф</w:t>
            </w:r>
            <w:r>
              <w:rPr>
                <w:bCs/>
                <w:iCs/>
                <w:color w:val="000000"/>
              </w:rPr>
              <w:t>е</w:t>
            </w:r>
            <w:r>
              <w:rPr>
                <w:bCs/>
                <w:iCs/>
                <w:color w:val="000000"/>
              </w:rPr>
              <w:t>рату</w:t>
            </w:r>
          </w:p>
        </w:tc>
        <w:tc>
          <w:tcPr>
            <w:tcW w:w="1290" w:type="dxa"/>
            <w:vAlign w:val="center"/>
          </w:tcPr>
          <w:p w:rsidR="00C1436B" w:rsidRPr="00FB6F66" w:rsidRDefault="00C1436B" w:rsidP="00C1436B">
            <w:pPr>
              <w:jc w:val="center"/>
              <w:rPr>
                <w:spacing w:val="0"/>
              </w:rPr>
            </w:pPr>
            <w:r w:rsidRPr="00FB6F66">
              <w:rPr>
                <w:bCs/>
                <w:i/>
                <w:iCs/>
                <w:color w:val="000000"/>
                <w:spacing w:val="0"/>
              </w:rPr>
              <w:t>1-4</w:t>
            </w:r>
          </w:p>
        </w:tc>
      </w:tr>
      <w:tr w:rsidR="00C1436B" w:rsidRPr="00FB6F66" w:rsidTr="001C6CB3">
        <w:trPr>
          <w:trHeight w:val="295"/>
        </w:trPr>
        <w:tc>
          <w:tcPr>
            <w:tcW w:w="570" w:type="dxa"/>
            <w:vAlign w:val="center"/>
          </w:tcPr>
          <w:p w:rsidR="00C1436B" w:rsidRPr="00FB6F66" w:rsidRDefault="00C1436B" w:rsidP="00C1436B">
            <w:pPr>
              <w:jc w:val="center"/>
              <w:rPr>
                <w:bCs/>
                <w:iCs/>
                <w:color w:val="000000"/>
                <w:spacing w:val="0"/>
              </w:rPr>
            </w:pPr>
            <w:r w:rsidRPr="00FB6F66">
              <w:rPr>
                <w:bCs/>
                <w:iCs/>
                <w:color w:val="000000"/>
                <w:spacing w:val="0"/>
              </w:rPr>
              <w:t>5.</w:t>
            </w:r>
          </w:p>
        </w:tc>
        <w:tc>
          <w:tcPr>
            <w:tcW w:w="3020" w:type="dxa"/>
            <w:vAlign w:val="center"/>
          </w:tcPr>
          <w:p w:rsidR="00C1436B" w:rsidRPr="00FB6F66" w:rsidRDefault="00C1436B" w:rsidP="00C1436B">
            <w:pPr>
              <w:tabs>
                <w:tab w:val="left" w:leader="underscore" w:pos="6804"/>
              </w:tabs>
              <w:rPr>
                <w:spacing w:val="0"/>
              </w:rPr>
            </w:pPr>
            <w:r w:rsidRPr="00FB6F66">
              <w:rPr>
                <w:spacing w:val="0"/>
                <w:lang w:eastAsia="ar-SA"/>
              </w:rPr>
              <w:t>Вероятностные модели</w:t>
            </w:r>
          </w:p>
        </w:tc>
        <w:tc>
          <w:tcPr>
            <w:tcW w:w="482" w:type="dxa"/>
            <w:vAlign w:val="center"/>
          </w:tcPr>
          <w:p w:rsidR="00C1436B" w:rsidRPr="00FB6F66" w:rsidRDefault="00C1436B" w:rsidP="00C1436B">
            <w:pPr>
              <w:jc w:val="center"/>
              <w:rPr>
                <w:bCs/>
                <w:iCs/>
                <w:color w:val="000000"/>
                <w:spacing w:val="0"/>
              </w:rPr>
            </w:pPr>
            <w:r w:rsidRPr="00FB6F66">
              <w:rPr>
                <w:bCs/>
                <w:iCs/>
                <w:color w:val="000000"/>
                <w:spacing w:val="0"/>
              </w:rPr>
              <w:t>6</w:t>
            </w:r>
          </w:p>
        </w:tc>
        <w:tc>
          <w:tcPr>
            <w:tcW w:w="589" w:type="dxa"/>
            <w:vAlign w:val="center"/>
          </w:tcPr>
          <w:p w:rsidR="00C1436B" w:rsidRPr="00FB6F66" w:rsidRDefault="00C1436B" w:rsidP="00C1436B">
            <w:pPr>
              <w:jc w:val="center"/>
              <w:rPr>
                <w:bCs/>
                <w:iCs/>
                <w:color w:val="000000"/>
                <w:spacing w:val="0"/>
              </w:rPr>
            </w:pPr>
            <w:r w:rsidRPr="00FB6F66">
              <w:rPr>
                <w:bCs/>
                <w:iCs/>
                <w:color w:val="000000"/>
                <w:spacing w:val="0"/>
              </w:rPr>
              <w:t>33</w:t>
            </w:r>
          </w:p>
        </w:tc>
        <w:tc>
          <w:tcPr>
            <w:tcW w:w="1994" w:type="dxa"/>
            <w:tcBorders>
              <w:top w:val="single" w:sz="4" w:space="0" w:color="auto"/>
              <w:bottom w:val="single" w:sz="4" w:space="0" w:color="auto"/>
            </w:tcBorders>
          </w:tcPr>
          <w:p w:rsidR="00C1436B" w:rsidRPr="00FB6F66" w:rsidRDefault="001C6CB3" w:rsidP="001C6CB3">
            <w:pPr>
              <w:rPr>
                <w:bCs/>
                <w:i/>
                <w:iCs/>
                <w:color w:val="000000"/>
                <w:spacing w:val="0"/>
              </w:rPr>
            </w:pPr>
            <w:r>
              <w:rPr>
                <w:rFonts w:eastAsia="Andale Sans UI"/>
                <w:kern w:val="1"/>
              </w:rPr>
              <w:t>Устный отчет по практической раб</w:t>
            </w:r>
            <w:r>
              <w:rPr>
                <w:rFonts w:eastAsia="Andale Sans UI"/>
                <w:kern w:val="1"/>
              </w:rPr>
              <w:t>о</w:t>
            </w:r>
            <w:r>
              <w:rPr>
                <w:rFonts w:eastAsia="Andale Sans UI"/>
                <w:kern w:val="1"/>
              </w:rPr>
              <w:t>те.</w:t>
            </w:r>
          </w:p>
        </w:tc>
        <w:tc>
          <w:tcPr>
            <w:tcW w:w="1519" w:type="dxa"/>
            <w:tcBorders>
              <w:top w:val="single" w:sz="4" w:space="0" w:color="auto"/>
              <w:bottom w:val="single" w:sz="4" w:space="0" w:color="auto"/>
            </w:tcBorders>
          </w:tcPr>
          <w:p w:rsidR="00C1436B" w:rsidRPr="00FB6F66" w:rsidRDefault="001939FC" w:rsidP="00FB6F66">
            <w:pPr>
              <w:jc w:val="both"/>
              <w:rPr>
                <w:bCs/>
                <w:i/>
                <w:iCs/>
                <w:color w:val="000000"/>
                <w:spacing w:val="0"/>
              </w:rPr>
            </w:pPr>
            <w:r>
              <w:rPr>
                <w:bCs/>
                <w:iCs/>
                <w:color w:val="000000"/>
              </w:rPr>
              <w:t>Подготовка к практической работе,</w:t>
            </w:r>
            <w:r w:rsidR="00315743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реф</w:t>
            </w:r>
            <w:r>
              <w:rPr>
                <w:bCs/>
                <w:iCs/>
                <w:color w:val="000000"/>
              </w:rPr>
              <w:t>е</w:t>
            </w:r>
            <w:r>
              <w:rPr>
                <w:bCs/>
                <w:iCs/>
                <w:color w:val="000000"/>
              </w:rPr>
              <w:t>рату</w:t>
            </w:r>
          </w:p>
        </w:tc>
        <w:tc>
          <w:tcPr>
            <w:tcW w:w="1290" w:type="dxa"/>
            <w:vAlign w:val="center"/>
          </w:tcPr>
          <w:p w:rsidR="00C1436B" w:rsidRPr="00FB6F66" w:rsidRDefault="00C1436B" w:rsidP="00C1436B">
            <w:pPr>
              <w:jc w:val="center"/>
              <w:rPr>
                <w:spacing w:val="0"/>
              </w:rPr>
            </w:pPr>
            <w:r w:rsidRPr="00FB6F66">
              <w:rPr>
                <w:bCs/>
                <w:i/>
                <w:iCs/>
                <w:color w:val="000000"/>
                <w:spacing w:val="0"/>
              </w:rPr>
              <w:t>1-4</w:t>
            </w:r>
          </w:p>
        </w:tc>
      </w:tr>
      <w:tr w:rsidR="00C1436B" w:rsidRPr="00FB6F66" w:rsidTr="001C6CB3">
        <w:trPr>
          <w:trHeight w:val="280"/>
        </w:trPr>
        <w:tc>
          <w:tcPr>
            <w:tcW w:w="570" w:type="dxa"/>
            <w:vAlign w:val="center"/>
          </w:tcPr>
          <w:p w:rsidR="00C1436B" w:rsidRPr="00FB6F66" w:rsidRDefault="00C1436B" w:rsidP="00C1436B">
            <w:pPr>
              <w:jc w:val="center"/>
              <w:rPr>
                <w:bCs/>
                <w:iCs/>
                <w:color w:val="000000"/>
                <w:spacing w:val="0"/>
              </w:rPr>
            </w:pPr>
            <w:r w:rsidRPr="00FB6F66">
              <w:rPr>
                <w:bCs/>
                <w:iCs/>
                <w:color w:val="000000"/>
                <w:spacing w:val="0"/>
              </w:rPr>
              <w:t>6.</w:t>
            </w:r>
          </w:p>
        </w:tc>
        <w:tc>
          <w:tcPr>
            <w:tcW w:w="3020" w:type="dxa"/>
          </w:tcPr>
          <w:p w:rsidR="00C1436B" w:rsidRPr="00FB6F66" w:rsidRDefault="00C1436B" w:rsidP="00C1436B">
            <w:pPr>
              <w:snapToGrid w:val="0"/>
              <w:jc w:val="both"/>
              <w:rPr>
                <w:spacing w:val="0"/>
              </w:rPr>
            </w:pPr>
            <w:r w:rsidRPr="00FB6F66">
              <w:rPr>
                <w:spacing w:val="0"/>
                <w:lang w:eastAsia="ar-SA"/>
              </w:rPr>
              <w:t>Обобщенная модель зам</w:t>
            </w:r>
            <w:r w:rsidRPr="00FB6F66">
              <w:rPr>
                <w:spacing w:val="0"/>
                <w:lang w:eastAsia="ar-SA"/>
              </w:rPr>
              <w:t>е</w:t>
            </w:r>
            <w:r w:rsidRPr="00FB6F66">
              <w:rPr>
                <w:spacing w:val="0"/>
                <w:lang w:eastAsia="ar-SA"/>
              </w:rPr>
              <w:t>та кошелькового невода</w:t>
            </w:r>
          </w:p>
        </w:tc>
        <w:tc>
          <w:tcPr>
            <w:tcW w:w="482" w:type="dxa"/>
            <w:vAlign w:val="center"/>
          </w:tcPr>
          <w:p w:rsidR="00C1436B" w:rsidRPr="00FB6F66" w:rsidRDefault="00C1436B" w:rsidP="00C1436B">
            <w:pPr>
              <w:jc w:val="center"/>
              <w:rPr>
                <w:bCs/>
                <w:iCs/>
                <w:color w:val="000000"/>
                <w:spacing w:val="0"/>
              </w:rPr>
            </w:pPr>
            <w:r w:rsidRPr="00FB6F66">
              <w:rPr>
                <w:bCs/>
                <w:iCs/>
                <w:color w:val="000000"/>
                <w:spacing w:val="0"/>
              </w:rPr>
              <w:t>6</w:t>
            </w:r>
          </w:p>
        </w:tc>
        <w:tc>
          <w:tcPr>
            <w:tcW w:w="589" w:type="dxa"/>
            <w:tcBorders>
              <w:bottom w:val="single" w:sz="4" w:space="0" w:color="auto"/>
            </w:tcBorders>
            <w:vAlign w:val="center"/>
          </w:tcPr>
          <w:p w:rsidR="00C1436B" w:rsidRPr="00FB6F66" w:rsidRDefault="00C1436B" w:rsidP="00C1436B">
            <w:pPr>
              <w:jc w:val="center"/>
              <w:rPr>
                <w:bCs/>
                <w:iCs/>
                <w:color w:val="000000"/>
                <w:spacing w:val="0"/>
              </w:rPr>
            </w:pPr>
            <w:r w:rsidRPr="00FB6F66">
              <w:rPr>
                <w:bCs/>
                <w:iCs/>
                <w:color w:val="000000"/>
                <w:spacing w:val="0"/>
              </w:rPr>
              <w:t>35</w:t>
            </w:r>
          </w:p>
        </w:tc>
        <w:tc>
          <w:tcPr>
            <w:tcW w:w="1994" w:type="dxa"/>
            <w:tcBorders>
              <w:top w:val="single" w:sz="4" w:space="0" w:color="auto"/>
              <w:bottom w:val="single" w:sz="4" w:space="0" w:color="auto"/>
            </w:tcBorders>
          </w:tcPr>
          <w:p w:rsidR="00C1436B" w:rsidRPr="00FB6F66" w:rsidRDefault="001939FC" w:rsidP="001C6CB3">
            <w:pPr>
              <w:rPr>
                <w:bCs/>
                <w:i/>
                <w:iCs/>
                <w:color w:val="000000"/>
                <w:spacing w:val="0"/>
              </w:rPr>
            </w:pPr>
            <w:r>
              <w:rPr>
                <w:rFonts w:eastAsia="Andale Sans UI"/>
                <w:kern w:val="1"/>
              </w:rPr>
              <w:t>отчет по практич</w:t>
            </w:r>
            <w:r>
              <w:rPr>
                <w:rFonts w:eastAsia="Andale Sans UI"/>
                <w:kern w:val="1"/>
              </w:rPr>
              <w:t>е</w:t>
            </w:r>
            <w:r>
              <w:rPr>
                <w:rFonts w:eastAsia="Andale Sans UI"/>
                <w:kern w:val="1"/>
              </w:rPr>
              <w:t>ской работе, рефер</w:t>
            </w:r>
            <w:r>
              <w:rPr>
                <w:rFonts w:eastAsia="Andale Sans UI"/>
                <w:kern w:val="1"/>
              </w:rPr>
              <w:t>а</w:t>
            </w:r>
            <w:r>
              <w:rPr>
                <w:rFonts w:eastAsia="Andale Sans UI"/>
                <w:kern w:val="1"/>
              </w:rPr>
              <w:t>ту</w:t>
            </w:r>
            <w:r w:rsidR="001C6CB3">
              <w:rPr>
                <w:rFonts w:eastAsia="Andale Sans UI"/>
                <w:kern w:val="1"/>
              </w:rPr>
              <w:t>.</w:t>
            </w:r>
          </w:p>
        </w:tc>
        <w:tc>
          <w:tcPr>
            <w:tcW w:w="1519" w:type="dxa"/>
            <w:tcBorders>
              <w:top w:val="single" w:sz="4" w:space="0" w:color="auto"/>
              <w:bottom w:val="single" w:sz="4" w:space="0" w:color="auto"/>
            </w:tcBorders>
          </w:tcPr>
          <w:p w:rsidR="00C1436B" w:rsidRPr="00FB6F66" w:rsidRDefault="001939FC" w:rsidP="00FB6F66">
            <w:pPr>
              <w:jc w:val="both"/>
              <w:rPr>
                <w:bCs/>
                <w:i/>
                <w:iCs/>
                <w:color w:val="000000"/>
                <w:spacing w:val="0"/>
              </w:rPr>
            </w:pPr>
            <w:r>
              <w:rPr>
                <w:bCs/>
                <w:iCs/>
                <w:color w:val="000000"/>
              </w:rPr>
              <w:t>Подготовка к практической работе,</w:t>
            </w:r>
            <w:r w:rsidR="00315743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реф</w:t>
            </w:r>
            <w:r>
              <w:rPr>
                <w:bCs/>
                <w:iCs/>
                <w:color w:val="000000"/>
              </w:rPr>
              <w:t>е</w:t>
            </w:r>
            <w:r>
              <w:rPr>
                <w:bCs/>
                <w:iCs/>
                <w:color w:val="000000"/>
              </w:rPr>
              <w:t>рату</w:t>
            </w:r>
          </w:p>
        </w:tc>
        <w:tc>
          <w:tcPr>
            <w:tcW w:w="1290" w:type="dxa"/>
            <w:vAlign w:val="center"/>
          </w:tcPr>
          <w:p w:rsidR="00C1436B" w:rsidRPr="00FB6F66" w:rsidRDefault="00C1436B" w:rsidP="00C1436B">
            <w:pPr>
              <w:jc w:val="center"/>
              <w:rPr>
                <w:spacing w:val="0"/>
              </w:rPr>
            </w:pPr>
            <w:r w:rsidRPr="00FB6F66">
              <w:rPr>
                <w:bCs/>
                <w:i/>
                <w:iCs/>
                <w:color w:val="000000"/>
                <w:spacing w:val="0"/>
              </w:rPr>
              <w:t>1-4</w:t>
            </w:r>
          </w:p>
        </w:tc>
      </w:tr>
      <w:tr w:rsidR="00C1436B" w:rsidRPr="00FB6F66" w:rsidTr="001C6CB3">
        <w:trPr>
          <w:trHeight w:val="280"/>
        </w:trPr>
        <w:tc>
          <w:tcPr>
            <w:tcW w:w="570" w:type="dxa"/>
            <w:vAlign w:val="center"/>
          </w:tcPr>
          <w:p w:rsidR="00C1436B" w:rsidRPr="00FB6F66" w:rsidRDefault="00C1436B" w:rsidP="00C1436B">
            <w:pPr>
              <w:jc w:val="center"/>
              <w:rPr>
                <w:bCs/>
                <w:iCs/>
                <w:color w:val="000000"/>
                <w:spacing w:val="0"/>
              </w:rPr>
            </w:pPr>
            <w:r w:rsidRPr="00FB6F66">
              <w:rPr>
                <w:bCs/>
                <w:iCs/>
                <w:color w:val="000000"/>
                <w:spacing w:val="0"/>
              </w:rPr>
              <w:t>7</w:t>
            </w:r>
          </w:p>
        </w:tc>
        <w:tc>
          <w:tcPr>
            <w:tcW w:w="3020" w:type="dxa"/>
          </w:tcPr>
          <w:p w:rsidR="00C1436B" w:rsidRPr="00FB6F66" w:rsidRDefault="00C1436B" w:rsidP="00C1436B">
            <w:pPr>
              <w:jc w:val="both"/>
              <w:rPr>
                <w:spacing w:val="0"/>
              </w:rPr>
            </w:pPr>
            <w:r w:rsidRPr="00FB6F66">
              <w:rPr>
                <w:spacing w:val="0"/>
                <w:lang w:eastAsia="ar-SA"/>
              </w:rPr>
              <w:t>Модель лова рыбы объ</w:t>
            </w:r>
            <w:r w:rsidRPr="00FB6F66">
              <w:rPr>
                <w:spacing w:val="0"/>
                <w:lang w:eastAsia="ar-SA"/>
              </w:rPr>
              <w:t>я</w:t>
            </w:r>
            <w:r w:rsidRPr="00FB6F66">
              <w:rPr>
                <w:spacing w:val="0"/>
                <w:lang w:eastAsia="ar-SA"/>
              </w:rPr>
              <w:t>чеивающей сетью</w:t>
            </w:r>
          </w:p>
        </w:tc>
        <w:tc>
          <w:tcPr>
            <w:tcW w:w="482" w:type="dxa"/>
            <w:vAlign w:val="center"/>
          </w:tcPr>
          <w:p w:rsidR="00C1436B" w:rsidRPr="00FB6F66" w:rsidRDefault="00C1436B" w:rsidP="00C1436B">
            <w:pPr>
              <w:jc w:val="center"/>
              <w:rPr>
                <w:bCs/>
                <w:iCs/>
                <w:color w:val="000000"/>
                <w:spacing w:val="0"/>
              </w:rPr>
            </w:pPr>
            <w:r w:rsidRPr="00FB6F66">
              <w:rPr>
                <w:bCs/>
                <w:iCs/>
                <w:color w:val="000000"/>
                <w:spacing w:val="0"/>
              </w:rPr>
              <w:t>6</w:t>
            </w:r>
          </w:p>
        </w:tc>
        <w:tc>
          <w:tcPr>
            <w:tcW w:w="589" w:type="dxa"/>
            <w:tcBorders>
              <w:bottom w:val="single" w:sz="4" w:space="0" w:color="auto"/>
            </w:tcBorders>
            <w:vAlign w:val="center"/>
          </w:tcPr>
          <w:p w:rsidR="00C1436B" w:rsidRPr="00FB6F66" w:rsidRDefault="00C1436B" w:rsidP="00C1436B">
            <w:pPr>
              <w:jc w:val="center"/>
              <w:rPr>
                <w:bCs/>
                <w:iCs/>
                <w:color w:val="000000"/>
                <w:spacing w:val="0"/>
              </w:rPr>
            </w:pPr>
            <w:r w:rsidRPr="00FB6F66">
              <w:rPr>
                <w:bCs/>
                <w:iCs/>
                <w:color w:val="000000"/>
                <w:spacing w:val="0"/>
              </w:rPr>
              <w:t>37</w:t>
            </w:r>
          </w:p>
        </w:tc>
        <w:tc>
          <w:tcPr>
            <w:tcW w:w="1994" w:type="dxa"/>
            <w:tcBorders>
              <w:top w:val="single" w:sz="4" w:space="0" w:color="auto"/>
              <w:bottom w:val="single" w:sz="4" w:space="0" w:color="auto"/>
            </w:tcBorders>
          </w:tcPr>
          <w:p w:rsidR="00C1436B" w:rsidRPr="00FB6F66" w:rsidRDefault="001939FC" w:rsidP="001C6CB3">
            <w:pPr>
              <w:rPr>
                <w:bCs/>
                <w:i/>
                <w:iCs/>
                <w:color w:val="000000"/>
                <w:spacing w:val="0"/>
              </w:rPr>
            </w:pPr>
            <w:r>
              <w:rPr>
                <w:rFonts w:eastAsia="Andale Sans UI"/>
                <w:kern w:val="1"/>
              </w:rPr>
              <w:t>отчет по практич</w:t>
            </w:r>
            <w:r>
              <w:rPr>
                <w:rFonts w:eastAsia="Andale Sans UI"/>
                <w:kern w:val="1"/>
              </w:rPr>
              <w:t>е</w:t>
            </w:r>
            <w:r>
              <w:rPr>
                <w:rFonts w:eastAsia="Andale Sans UI"/>
                <w:kern w:val="1"/>
              </w:rPr>
              <w:t>ской работе, рефер</w:t>
            </w:r>
            <w:r>
              <w:rPr>
                <w:rFonts w:eastAsia="Andale Sans UI"/>
                <w:kern w:val="1"/>
              </w:rPr>
              <w:t>а</w:t>
            </w:r>
            <w:r>
              <w:rPr>
                <w:rFonts w:eastAsia="Andale Sans UI"/>
                <w:kern w:val="1"/>
              </w:rPr>
              <w:t>ту</w:t>
            </w:r>
            <w:r w:rsidR="001C6CB3">
              <w:rPr>
                <w:rFonts w:eastAsia="Andale Sans UI"/>
                <w:kern w:val="1"/>
              </w:rPr>
              <w:t>.</w:t>
            </w:r>
          </w:p>
        </w:tc>
        <w:tc>
          <w:tcPr>
            <w:tcW w:w="1519" w:type="dxa"/>
            <w:tcBorders>
              <w:top w:val="single" w:sz="4" w:space="0" w:color="auto"/>
              <w:bottom w:val="single" w:sz="4" w:space="0" w:color="auto"/>
            </w:tcBorders>
          </w:tcPr>
          <w:p w:rsidR="00C1436B" w:rsidRPr="00FB6F66" w:rsidRDefault="001939FC" w:rsidP="00FB6F66">
            <w:pPr>
              <w:jc w:val="both"/>
              <w:rPr>
                <w:bCs/>
                <w:i/>
                <w:iCs/>
                <w:color w:val="000000"/>
                <w:spacing w:val="0"/>
              </w:rPr>
            </w:pPr>
            <w:r>
              <w:rPr>
                <w:bCs/>
                <w:iCs/>
                <w:color w:val="000000"/>
              </w:rPr>
              <w:t>Подготовка к практической работе,</w:t>
            </w:r>
            <w:r w:rsidR="00315743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реф</w:t>
            </w:r>
            <w:r>
              <w:rPr>
                <w:bCs/>
                <w:iCs/>
                <w:color w:val="000000"/>
              </w:rPr>
              <w:t>е</w:t>
            </w:r>
            <w:r>
              <w:rPr>
                <w:bCs/>
                <w:iCs/>
                <w:color w:val="000000"/>
              </w:rPr>
              <w:t>рату</w:t>
            </w:r>
          </w:p>
        </w:tc>
        <w:tc>
          <w:tcPr>
            <w:tcW w:w="1290" w:type="dxa"/>
            <w:vAlign w:val="center"/>
          </w:tcPr>
          <w:p w:rsidR="00C1436B" w:rsidRPr="00FB6F66" w:rsidRDefault="00C1436B" w:rsidP="00C1436B">
            <w:pPr>
              <w:jc w:val="center"/>
              <w:rPr>
                <w:spacing w:val="0"/>
              </w:rPr>
            </w:pPr>
            <w:r w:rsidRPr="00FB6F66">
              <w:rPr>
                <w:bCs/>
                <w:i/>
                <w:iCs/>
                <w:color w:val="000000"/>
                <w:spacing w:val="0"/>
              </w:rPr>
              <w:t>1-4</w:t>
            </w:r>
          </w:p>
        </w:tc>
      </w:tr>
      <w:tr w:rsidR="00C1436B" w:rsidRPr="00FB6F66" w:rsidTr="001C6CB3">
        <w:trPr>
          <w:trHeight w:val="280"/>
        </w:trPr>
        <w:tc>
          <w:tcPr>
            <w:tcW w:w="570" w:type="dxa"/>
            <w:vAlign w:val="center"/>
          </w:tcPr>
          <w:p w:rsidR="00C1436B" w:rsidRPr="00FB6F66" w:rsidRDefault="00C1436B" w:rsidP="00C1436B">
            <w:pPr>
              <w:jc w:val="center"/>
              <w:rPr>
                <w:bCs/>
                <w:iCs/>
                <w:color w:val="000000"/>
                <w:spacing w:val="0"/>
              </w:rPr>
            </w:pPr>
            <w:r w:rsidRPr="00FB6F66">
              <w:rPr>
                <w:bCs/>
                <w:iCs/>
                <w:color w:val="000000"/>
                <w:spacing w:val="0"/>
              </w:rPr>
              <w:t>8</w:t>
            </w:r>
          </w:p>
        </w:tc>
        <w:tc>
          <w:tcPr>
            <w:tcW w:w="3020" w:type="dxa"/>
          </w:tcPr>
          <w:p w:rsidR="00C1436B" w:rsidRPr="00FB6F66" w:rsidRDefault="00C1436B" w:rsidP="00C1436B">
            <w:pPr>
              <w:snapToGrid w:val="0"/>
              <w:jc w:val="both"/>
              <w:rPr>
                <w:spacing w:val="0"/>
              </w:rPr>
            </w:pPr>
            <w:r w:rsidRPr="00FB6F66">
              <w:rPr>
                <w:spacing w:val="0"/>
                <w:lang w:eastAsia="ar-SA"/>
              </w:rPr>
              <w:t>Характеристики селекти</w:t>
            </w:r>
            <w:r w:rsidRPr="00FB6F66">
              <w:rPr>
                <w:spacing w:val="0"/>
                <w:lang w:eastAsia="ar-SA"/>
              </w:rPr>
              <w:t>в</w:t>
            </w:r>
            <w:r w:rsidRPr="00FB6F66">
              <w:rPr>
                <w:spacing w:val="0"/>
                <w:lang w:eastAsia="ar-SA"/>
              </w:rPr>
              <w:t>ности объячеивающих орудий лова</w:t>
            </w:r>
            <w:r w:rsidRPr="00FB6F66">
              <w:rPr>
                <w:spacing w:val="0"/>
              </w:rPr>
              <w:t>.</w:t>
            </w:r>
          </w:p>
        </w:tc>
        <w:tc>
          <w:tcPr>
            <w:tcW w:w="482" w:type="dxa"/>
            <w:vAlign w:val="center"/>
          </w:tcPr>
          <w:p w:rsidR="00C1436B" w:rsidRPr="00FB6F66" w:rsidRDefault="00C1436B" w:rsidP="00C1436B">
            <w:pPr>
              <w:jc w:val="center"/>
              <w:rPr>
                <w:bCs/>
                <w:iCs/>
                <w:color w:val="000000"/>
                <w:spacing w:val="0"/>
              </w:rPr>
            </w:pPr>
            <w:r w:rsidRPr="00FB6F66">
              <w:rPr>
                <w:bCs/>
                <w:iCs/>
                <w:color w:val="000000"/>
                <w:spacing w:val="0"/>
              </w:rPr>
              <w:t>6</w:t>
            </w:r>
          </w:p>
        </w:tc>
        <w:tc>
          <w:tcPr>
            <w:tcW w:w="589" w:type="dxa"/>
            <w:tcBorders>
              <w:bottom w:val="single" w:sz="4" w:space="0" w:color="auto"/>
            </w:tcBorders>
            <w:vAlign w:val="center"/>
          </w:tcPr>
          <w:p w:rsidR="00C1436B" w:rsidRPr="00FB6F66" w:rsidRDefault="00C1436B" w:rsidP="00C1436B">
            <w:pPr>
              <w:jc w:val="center"/>
              <w:rPr>
                <w:bCs/>
                <w:iCs/>
                <w:color w:val="000000"/>
                <w:spacing w:val="0"/>
              </w:rPr>
            </w:pPr>
            <w:r w:rsidRPr="00FB6F66">
              <w:rPr>
                <w:bCs/>
                <w:iCs/>
                <w:color w:val="000000"/>
                <w:spacing w:val="0"/>
              </w:rPr>
              <w:t>39</w:t>
            </w:r>
          </w:p>
        </w:tc>
        <w:tc>
          <w:tcPr>
            <w:tcW w:w="1994" w:type="dxa"/>
            <w:tcBorders>
              <w:top w:val="single" w:sz="4" w:space="0" w:color="auto"/>
              <w:bottom w:val="single" w:sz="4" w:space="0" w:color="auto"/>
            </w:tcBorders>
          </w:tcPr>
          <w:p w:rsidR="00C1436B" w:rsidRPr="00FB6F66" w:rsidRDefault="001939FC" w:rsidP="001C6CB3">
            <w:pPr>
              <w:rPr>
                <w:bCs/>
                <w:i/>
                <w:iCs/>
                <w:color w:val="000000"/>
                <w:spacing w:val="0"/>
              </w:rPr>
            </w:pPr>
            <w:r>
              <w:rPr>
                <w:rFonts w:eastAsia="Andale Sans UI"/>
                <w:kern w:val="1"/>
              </w:rPr>
              <w:t>отчет по практич</w:t>
            </w:r>
            <w:r>
              <w:rPr>
                <w:rFonts w:eastAsia="Andale Sans UI"/>
                <w:kern w:val="1"/>
              </w:rPr>
              <w:t>е</w:t>
            </w:r>
            <w:r>
              <w:rPr>
                <w:rFonts w:eastAsia="Andale Sans UI"/>
                <w:kern w:val="1"/>
              </w:rPr>
              <w:t>ской работе, рефер</w:t>
            </w:r>
            <w:r>
              <w:rPr>
                <w:rFonts w:eastAsia="Andale Sans UI"/>
                <w:kern w:val="1"/>
              </w:rPr>
              <w:t>а</w:t>
            </w:r>
            <w:r>
              <w:rPr>
                <w:rFonts w:eastAsia="Andale Sans UI"/>
                <w:kern w:val="1"/>
              </w:rPr>
              <w:t>ту</w:t>
            </w:r>
            <w:r w:rsidR="001C6CB3">
              <w:rPr>
                <w:rFonts w:eastAsia="Andale Sans UI"/>
                <w:kern w:val="1"/>
              </w:rPr>
              <w:t>.</w:t>
            </w:r>
          </w:p>
        </w:tc>
        <w:tc>
          <w:tcPr>
            <w:tcW w:w="1519" w:type="dxa"/>
            <w:tcBorders>
              <w:top w:val="single" w:sz="4" w:space="0" w:color="auto"/>
              <w:bottom w:val="single" w:sz="4" w:space="0" w:color="auto"/>
            </w:tcBorders>
          </w:tcPr>
          <w:p w:rsidR="00C1436B" w:rsidRPr="00FB6F66" w:rsidRDefault="001939FC" w:rsidP="00FB6F66">
            <w:pPr>
              <w:jc w:val="both"/>
              <w:rPr>
                <w:bCs/>
                <w:i/>
                <w:iCs/>
                <w:color w:val="000000"/>
                <w:spacing w:val="0"/>
              </w:rPr>
            </w:pPr>
            <w:r>
              <w:rPr>
                <w:bCs/>
                <w:iCs/>
                <w:color w:val="000000"/>
              </w:rPr>
              <w:t>Подготовка к практической работе,</w:t>
            </w:r>
            <w:r w:rsidR="00315743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реф</w:t>
            </w:r>
            <w:r>
              <w:rPr>
                <w:bCs/>
                <w:iCs/>
                <w:color w:val="000000"/>
              </w:rPr>
              <w:t>е</w:t>
            </w:r>
            <w:r>
              <w:rPr>
                <w:bCs/>
                <w:iCs/>
                <w:color w:val="000000"/>
              </w:rPr>
              <w:t>рату</w:t>
            </w:r>
          </w:p>
        </w:tc>
        <w:tc>
          <w:tcPr>
            <w:tcW w:w="1290" w:type="dxa"/>
            <w:vAlign w:val="center"/>
          </w:tcPr>
          <w:p w:rsidR="00C1436B" w:rsidRPr="00FB6F66" w:rsidRDefault="00C1436B" w:rsidP="00C1436B">
            <w:pPr>
              <w:jc w:val="center"/>
              <w:rPr>
                <w:spacing w:val="0"/>
              </w:rPr>
            </w:pPr>
            <w:r w:rsidRPr="00FB6F66">
              <w:rPr>
                <w:bCs/>
                <w:i/>
                <w:iCs/>
                <w:color w:val="000000"/>
                <w:spacing w:val="0"/>
              </w:rPr>
              <w:t>1-4</w:t>
            </w:r>
          </w:p>
        </w:tc>
      </w:tr>
      <w:tr w:rsidR="00C1436B" w:rsidRPr="00FB6F66" w:rsidTr="001C6CB3">
        <w:trPr>
          <w:trHeight w:val="280"/>
        </w:trPr>
        <w:tc>
          <w:tcPr>
            <w:tcW w:w="570" w:type="dxa"/>
            <w:vAlign w:val="center"/>
          </w:tcPr>
          <w:p w:rsidR="00C1436B" w:rsidRPr="00FB6F66" w:rsidRDefault="00C1436B" w:rsidP="00C1436B">
            <w:pPr>
              <w:jc w:val="center"/>
              <w:rPr>
                <w:bCs/>
                <w:iCs/>
                <w:color w:val="000000"/>
                <w:spacing w:val="0"/>
              </w:rPr>
            </w:pPr>
            <w:r w:rsidRPr="00FB6F66">
              <w:rPr>
                <w:bCs/>
                <w:iCs/>
                <w:color w:val="000000"/>
                <w:spacing w:val="0"/>
              </w:rPr>
              <w:t>9</w:t>
            </w:r>
          </w:p>
        </w:tc>
        <w:tc>
          <w:tcPr>
            <w:tcW w:w="3020" w:type="dxa"/>
          </w:tcPr>
          <w:p w:rsidR="00C1436B" w:rsidRPr="00FB6F66" w:rsidRDefault="00C1436B" w:rsidP="00C1436B">
            <w:pPr>
              <w:snapToGrid w:val="0"/>
              <w:jc w:val="both"/>
              <w:rPr>
                <w:spacing w:val="0"/>
                <w:lang w:eastAsia="ar-SA"/>
              </w:rPr>
            </w:pPr>
            <w:r w:rsidRPr="00FB6F66">
              <w:rPr>
                <w:spacing w:val="0"/>
                <w:lang w:eastAsia="ar-SA"/>
              </w:rPr>
              <w:t>Характеристики селекти</w:t>
            </w:r>
            <w:r w:rsidRPr="00FB6F66">
              <w:rPr>
                <w:spacing w:val="0"/>
                <w:lang w:eastAsia="ar-SA"/>
              </w:rPr>
              <w:t>в</w:t>
            </w:r>
            <w:r w:rsidRPr="00FB6F66">
              <w:rPr>
                <w:spacing w:val="0"/>
                <w:lang w:eastAsia="ar-SA"/>
              </w:rPr>
              <w:t>ности отцеживающих ор</w:t>
            </w:r>
            <w:r w:rsidRPr="00FB6F66">
              <w:rPr>
                <w:spacing w:val="0"/>
                <w:lang w:eastAsia="ar-SA"/>
              </w:rPr>
              <w:t>у</w:t>
            </w:r>
            <w:r w:rsidRPr="00FB6F66">
              <w:rPr>
                <w:spacing w:val="0"/>
                <w:lang w:eastAsia="ar-SA"/>
              </w:rPr>
              <w:t>дий лова</w:t>
            </w:r>
          </w:p>
        </w:tc>
        <w:tc>
          <w:tcPr>
            <w:tcW w:w="482" w:type="dxa"/>
            <w:vAlign w:val="center"/>
          </w:tcPr>
          <w:p w:rsidR="00C1436B" w:rsidRPr="00FB6F66" w:rsidRDefault="00C1436B" w:rsidP="00C1436B">
            <w:pPr>
              <w:jc w:val="center"/>
              <w:rPr>
                <w:bCs/>
                <w:iCs/>
                <w:color w:val="000000"/>
                <w:spacing w:val="0"/>
              </w:rPr>
            </w:pPr>
            <w:r w:rsidRPr="00FB6F66">
              <w:rPr>
                <w:bCs/>
                <w:iCs/>
                <w:color w:val="000000"/>
                <w:spacing w:val="0"/>
              </w:rPr>
              <w:t>6</w:t>
            </w:r>
          </w:p>
        </w:tc>
        <w:tc>
          <w:tcPr>
            <w:tcW w:w="589" w:type="dxa"/>
            <w:tcBorders>
              <w:bottom w:val="single" w:sz="4" w:space="0" w:color="auto"/>
            </w:tcBorders>
            <w:vAlign w:val="center"/>
          </w:tcPr>
          <w:p w:rsidR="00C1436B" w:rsidRPr="00FB6F66" w:rsidRDefault="00C1436B" w:rsidP="00C1436B">
            <w:pPr>
              <w:jc w:val="center"/>
              <w:rPr>
                <w:bCs/>
                <w:iCs/>
                <w:color w:val="000000"/>
                <w:spacing w:val="0"/>
              </w:rPr>
            </w:pPr>
            <w:r w:rsidRPr="00FB6F66">
              <w:rPr>
                <w:bCs/>
                <w:iCs/>
                <w:color w:val="000000"/>
                <w:spacing w:val="0"/>
              </w:rPr>
              <w:t>41</w:t>
            </w:r>
          </w:p>
        </w:tc>
        <w:tc>
          <w:tcPr>
            <w:tcW w:w="1994" w:type="dxa"/>
            <w:tcBorders>
              <w:top w:val="single" w:sz="4" w:space="0" w:color="auto"/>
              <w:bottom w:val="single" w:sz="4" w:space="0" w:color="auto"/>
            </w:tcBorders>
          </w:tcPr>
          <w:p w:rsidR="00C1436B" w:rsidRPr="00FB6F66" w:rsidRDefault="001939FC" w:rsidP="001C6CB3">
            <w:pPr>
              <w:rPr>
                <w:bCs/>
                <w:i/>
                <w:iCs/>
                <w:color w:val="000000"/>
                <w:spacing w:val="0"/>
              </w:rPr>
            </w:pPr>
            <w:r>
              <w:rPr>
                <w:rFonts w:eastAsia="Andale Sans UI"/>
                <w:kern w:val="1"/>
              </w:rPr>
              <w:t>отчет по практич</w:t>
            </w:r>
            <w:r>
              <w:rPr>
                <w:rFonts w:eastAsia="Andale Sans UI"/>
                <w:kern w:val="1"/>
              </w:rPr>
              <w:t>е</w:t>
            </w:r>
            <w:r>
              <w:rPr>
                <w:rFonts w:eastAsia="Andale Sans UI"/>
                <w:kern w:val="1"/>
              </w:rPr>
              <w:t>ской работе, рефер</w:t>
            </w:r>
            <w:r>
              <w:rPr>
                <w:rFonts w:eastAsia="Andale Sans UI"/>
                <w:kern w:val="1"/>
              </w:rPr>
              <w:t>а</w:t>
            </w:r>
            <w:r>
              <w:rPr>
                <w:rFonts w:eastAsia="Andale Sans UI"/>
                <w:kern w:val="1"/>
              </w:rPr>
              <w:t>ту</w:t>
            </w:r>
            <w:r w:rsidR="001C6CB3">
              <w:rPr>
                <w:rFonts w:eastAsia="Andale Sans UI"/>
                <w:kern w:val="1"/>
              </w:rPr>
              <w:t>.</w:t>
            </w:r>
          </w:p>
        </w:tc>
        <w:tc>
          <w:tcPr>
            <w:tcW w:w="1519" w:type="dxa"/>
            <w:tcBorders>
              <w:top w:val="single" w:sz="4" w:space="0" w:color="auto"/>
              <w:bottom w:val="single" w:sz="4" w:space="0" w:color="auto"/>
            </w:tcBorders>
          </w:tcPr>
          <w:p w:rsidR="00C1436B" w:rsidRPr="00FB6F66" w:rsidRDefault="001939FC" w:rsidP="00FB6F66">
            <w:pPr>
              <w:jc w:val="both"/>
              <w:rPr>
                <w:bCs/>
                <w:i/>
                <w:iCs/>
                <w:color w:val="000000"/>
                <w:spacing w:val="0"/>
              </w:rPr>
            </w:pPr>
            <w:r>
              <w:rPr>
                <w:bCs/>
                <w:iCs/>
                <w:color w:val="000000"/>
              </w:rPr>
              <w:t>Подготовка к практической работе,</w:t>
            </w:r>
            <w:r w:rsidR="00315743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реф</w:t>
            </w:r>
            <w:r>
              <w:rPr>
                <w:bCs/>
                <w:iCs/>
                <w:color w:val="000000"/>
              </w:rPr>
              <w:t>е</w:t>
            </w:r>
            <w:r>
              <w:rPr>
                <w:bCs/>
                <w:iCs/>
                <w:color w:val="000000"/>
              </w:rPr>
              <w:t>рату</w:t>
            </w:r>
          </w:p>
        </w:tc>
        <w:tc>
          <w:tcPr>
            <w:tcW w:w="1290" w:type="dxa"/>
            <w:vAlign w:val="center"/>
          </w:tcPr>
          <w:p w:rsidR="00C1436B" w:rsidRPr="00FB6F66" w:rsidRDefault="00C1436B" w:rsidP="00C1436B">
            <w:pPr>
              <w:jc w:val="center"/>
              <w:rPr>
                <w:spacing w:val="0"/>
              </w:rPr>
            </w:pPr>
            <w:r w:rsidRPr="00FB6F66">
              <w:rPr>
                <w:bCs/>
                <w:i/>
                <w:iCs/>
                <w:color w:val="000000"/>
                <w:spacing w:val="0"/>
              </w:rPr>
              <w:t>1-4</w:t>
            </w:r>
          </w:p>
        </w:tc>
      </w:tr>
    </w:tbl>
    <w:p w:rsidR="00E0781A" w:rsidRPr="00E0781A" w:rsidRDefault="00E0781A" w:rsidP="00E0781A">
      <w:pPr>
        <w:shd w:val="clear" w:color="auto" w:fill="FFFFFF"/>
        <w:tabs>
          <w:tab w:val="left" w:pos="0"/>
          <w:tab w:val="left" w:pos="426"/>
        </w:tabs>
        <w:overflowPunct w:val="0"/>
        <w:autoSpaceDE w:val="0"/>
        <w:autoSpaceDN w:val="0"/>
        <w:adjustRightInd w:val="0"/>
        <w:jc w:val="both"/>
        <w:textAlignment w:val="baseline"/>
        <w:rPr>
          <w:bCs/>
          <w:iCs/>
          <w:color w:val="000000"/>
        </w:rPr>
      </w:pPr>
    </w:p>
    <w:p w:rsidR="003C3EA5" w:rsidRPr="00A12370" w:rsidRDefault="003C3EA5" w:rsidP="003C3EA5">
      <w:pPr>
        <w:overflowPunct w:val="0"/>
        <w:autoSpaceDE w:val="0"/>
        <w:autoSpaceDN w:val="0"/>
        <w:adjustRightInd w:val="0"/>
        <w:jc w:val="both"/>
        <w:textAlignment w:val="baseline"/>
        <w:rPr>
          <w:bCs/>
          <w:iCs/>
          <w:color w:val="000000"/>
        </w:rPr>
      </w:pPr>
    </w:p>
    <w:p w:rsidR="003C3EA5" w:rsidRPr="00FB6F66" w:rsidRDefault="003C3EA5" w:rsidP="003C3EA5">
      <w:pPr>
        <w:numPr>
          <w:ilvl w:val="0"/>
          <w:numId w:val="12"/>
        </w:numPr>
        <w:shd w:val="clear" w:color="auto" w:fill="FFFFFF"/>
        <w:tabs>
          <w:tab w:val="left" w:pos="0"/>
        </w:tabs>
        <w:overflowPunct w:val="0"/>
        <w:autoSpaceDE w:val="0"/>
        <w:autoSpaceDN w:val="0"/>
        <w:adjustRightInd w:val="0"/>
        <w:ind w:left="0" w:firstLine="0"/>
        <w:jc w:val="both"/>
        <w:textAlignment w:val="baseline"/>
        <w:rPr>
          <w:b/>
          <w:bCs/>
          <w:color w:val="000000"/>
          <w:spacing w:val="0"/>
        </w:rPr>
      </w:pPr>
      <w:r w:rsidRPr="00FB6F66">
        <w:rPr>
          <w:b/>
          <w:bCs/>
          <w:color w:val="000000"/>
          <w:spacing w:val="0"/>
        </w:rPr>
        <w:t>Рекомендации по реализации дисциплины</w:t>
      </w:r>
      <w:r w:rsidR="00945030">
        <w:rPr>
          <w:b/>
          <w:bCs/>
          <w:color w:val="000000"/>
          <w:spacing w:val="0"/>
        </w:rPr>
        <w:t xml:space="preserve"> «Математическое моделирование процессов лова»</w:t>
      </w:r>
      <w:r w:rsidRPr="00FB6F66">
        <w:rPr>
          <w:b/>
          <w:bCs/>
          <w:color w:val="000000"/>
          <w:spacing w:val="0"/>
        </w:rPr>
        <w:t>для инвалидов и лиц с ограниченными возможностями здоровья</w:t>
      </w:r>
    </w:p>
    <w:p w:rsidR="003C3EA5" w:rsidRPr="00FB6F66" w:rsidRDefault="003C3EA5" w:rsidP="003C3EA5">
      <w:pPr>
        <w:shd w:val="clear" w:color="auto" w:fill="FFFFFF"/>
        <w:tabs>
          <w:tab w:val="left" w:pos="0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pacing w:val="0"/>
        </w:rPr>
      </w:pPr>
      <w:r w:rsidRPr="00FB6F66">
        <w:rPr>
          <w:b/>
          <w:bCs/>
          <w:color w:val="000000"/>
          <w:spacing w:val="0"/>
        </w:rPr>
        <w:t xml:space="preserve">5.1. Наличие соответствующих условий реализации дисциплины </w:t>
      </w:r>
    </w:p>
    <w:p w:rsidR="00ED1FCE" w:rsidRPr="00FB6F66" w:rsidRDefault="00ED1FCE" w:rsidP="00ED1FCE">
      <w:pPr>
        <w:shd w:val="clear" w:color="auto" w:fill="FFFFFF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iCs/>
          <w:color w:val="000000"/>
          <w:spacing w:val="0"/>
        </w:rPr>
      </w:pPr>
      <w:r w:rsidRPr="00FB6F66">
        <w:rPr>
          <w:color w:val="000000"/>
          <w:spacing w:val="0"/>
        </w:rPr>
        <w:t>Для обучающихся</w:t>
      </w:r>
      <w:r w:rsidR="00945030">
        <w:rPr>
          <w:color w:val="000000"/>
          <w:spacing w:val="0"/>
        </w:rPr>
        <w:t xml:space="preserve"> </w:t>
      </w:r>
      <w:r w:rsidRPr="00FB6F66">
        <w:rPr>
          <w:iCs/>
          <w:color w:val="000000"/>
          <w:spacing w:val="0"/>
        </w:rPr>
        <w:t>из числа инвалидов и лиц с ограниченными возможностями зд</w:t>
      </w:r>
      <w:r w:rsidRPr="00FB6F66">
        <w:rPr>
          <w:iCs/>
          <w:color w:val="000000"/>
          <w:spacing w:val="0"/>
        </w:rPr>
        <w:t>о</w:t>
      </w:r>
      <w:r w:rsidRPr="00FB6F66">
        <w:rPr>
          <w:iCs/>
          <w:color w:val="000000"/>
          <w:spacing w:val="0"/>
        </w:rPr>
        <w:t xml:space="preserve">ровья </w:t>
      </w:r>
      <w:r w:rsidRPr="00FB6F66">
        <w:rPr>
          <w:color w:val="000000"/>
          <w:spacing w:val="0"/>
        </w:rPr>
        <w:t>на основании письменного заявления</w:t>
      </w:r>
      <w:r w:rsidRPr="00FB6F66">
        <w:rPr>
          <w:iCs/>
          <w:color w:val="000000"/>
          <w:spacing w:val="0"/>
        </w:rPr>
        <w:t xml:space="preserve"> дисциплина (модуль) реализуется с учетом особенностей психофизического развития, индивидуальных возможностей и состояния здоровья (далее - индивидуальных особенностей); обеспечивается соблюдение следующих общих требований: использование специальных технических средств обучения колле</w:t>
      </w:r>
      <w:r w:rsidRPr="00FB6F66">
        <w:rPr>
          <w:iCs/>
          <w:color w:val="000000"/>
          <w:spacing w:val="0"/>
        </w:rPr>
        <w:t>к</w:t>
      </w:r>
      <w:r w:rsidRPr="00FB6F66">
        <w:rPr>
          <w:iCs/>
          <w:color w:val="000000"/>
          <w:spacing w:val="0"/>
        </w:rPr>
        <w:t>тивного и индивидуального пользования, предоставление услуг ассистента (помощника), оказывающего такому обучающемуся необходимую техническую помощь, обеспечение доступа в здания и помещения, где проходит учебный процесс, другие условия, без кот</w:t>
      </w:r>
      <w:r w:rsidRPr="00FB6F66">
        <w:rPr>
          <w:iCs/>
          <w:color w:val="000000"/>
          <w:spacing w:val="0"/>
        </w:rPr>
        <w:t>о</w:t>
      </w:r>
      <w:r w:rsidRPr="00FB6F66">
        <w:rPr>
          <w:iCs/>
          <w:color w:val="000000"/>
          <w:spacing w:val="0"/>
        </w:rPr>
        <w:t>рых невозможно или затруднено обучение по дисциплине (модулю).</w:t>
      </w:r>
    </w:p>
    <w:p w:rsidR="003C3EA5" w:rsidRPr="00FB6F66" w:rsidRDefault="003C3EA5" w:rsidP="00ED1FCE">
      <w:pPr>
        <w:shd w:val="clear" w:color="auto" w:fill="FFFFFF"/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pacing w:val="0"/>
        </w:rPr>
      </w:pPr>
      <w:r w:rsidRPr="00FB6F66">
        <w:rPr>
          <w:b/>
          <w:color w:val="000000"/>
          <w:spacing w:val="0"/>
        </w:rPr>
        <w:t>5.2.</w:t>
      </w:r>
      <w:r w:rsidRPr="00FB6F66">
        <w:rPr>
          <w:b/>
          <w:bCs/>
          <w:color w:val="000000"/>
          <w:spacing w:val="0"/>
        </w:rPr>
        <w:t>Обеспечение соблюдения  общих требований</w:t>
      </w:r>
    </w:p>
    <w:p w:rsidR="00ED1FCE" w:rsidRPr="00FB6F66" w:rsidRDefault="00ED1FCE" w:rsidP="00ED1FCE">
      <w:pPr>
        <w:shd w:val="clear" w:color="auto" w:fill="FFFFFF"/>
        <w:ind w:firstLine="567"/>
        <w:jc w:val="both"/>
        <w:rPr>
          <w:color w:val="000000"/>
          <w:spacing w:val="0"/>
        </w:rPr>
      </w:pPr>
      <w:r w:rsidRPr="00FB6F66">
        <w:rPr>
          <w:iCs/>
          <w:color w:val="000000"/>
          <w:spacing w:val="0"/>
        </w:rPr>
        <w:t xml:space="preserve">При реализации дисциплины (модуля) </w:t>
      </w:r>
      <w:r w:rsidRPr="00FB6F66">
        <w:rPr>
          <w:color w:val="000000"/>
          <w:spacing w:val="0"/>
        </w:rPr>
        <w:t>на основании письменного заявления</w:t>
      </w:r>
      <w:r w:rsidRPr="00FB6F66">
        <w:rPr>
          <w:iCs/>
          <w:color w:val="000000"/>
          <w:spacing w:val="0"/>
        </w:rPr>
        <w:t xml:space="preserve"> обесп</w:t>
      </w:r>
      <w:r w:rsidRPr="00FB6F66">
        <w:rPr>
          <w:iCs/>
          <w:color w:val="000000"/>
          <w:spacing w:val="0"/>
        </w:rPr>
        <w:t>е</w:t>
      </w:r>
      <w:r w:rsidRPr="00FB6F66">
        <w:rPr>
          <w:iCs/>
          <w:color w:val="000000"/>
          <w:spacing w:val="0"/>
        </w:rPr>
        <w:t>чивается обучающегося соблюдение следующих общих требований: проведение занятий для студентов-инвалидов и лиц с ограниченными возможностями здоровья в одной ауд</w:t>
      </w:r>
      <w:r w:rsidRPr="00FB6F66">
        <w:rPr>
          <w:iCs/>
          <w:color w:val="000000"/>
          <w:spacing w:val="0"/>
        </w:rPr>
        <w:t>и</w:t>
      </w:r>
      <w:r w:rsidRPr="00FB6F66">
        <w:rPr>
          <w:iCs/>
          <w:color w:val="000000"/>
          <w:spacing w:val="0"/>
        </w:rPr>
        <w:t>тории совместно с обучающимися, не имеющими ограниченных возможностей здоровья, если это не создает трудностей для обучающихся; присутствие в аудитории ассистента (ассистентов), оказывающего(их) обучающимся необходимую техническую помощь с учетом их индивидуальных особенностей на основании письменного заявления; польз</w:t>
      </w:r>
      <w:r w:rsidRPr="00FB6F66">
        <w:rPr>
          <w:iCs/>
          <w:color w:val="000000"/>
          <w:spacing w:val="0"/>
        </w:rPr>
        <w:t>о</w:t>
      </w:r>
      <w:r w:rsidRPr="00FB6F66">
        <w:rPr>
          <w:iCs/>
          <w:color w:val="000000"/>
          <w:spacing w:val="0"/>
        </w:rPr>
        <w:t>вание необходимыми обучающимся техническими средствами с учетом их индивидуал</w:t>
      </w:r>
      <w:r w:rsidRPr="00FB6F66">
        <w:rPr>
          <w:iCs/>
          <w:color w:val="000000"/>
          <w:spacing w:val="0"/>
        </w:rPr>
        <w:t>ь</w:t>
      </w:r>
      <w:r w:rsidRPr="00FB6F66">
        <w:rPr>
          <w:iCs/>
          <w:color w:val="000000"/>
          <w:spacing w:val="0"/>
        </w:rPr>
        <w:t>ных особенностей.</w:t>
      </w:r>
    </w:p>
    <w:p w:rsidR="003C3EA5" w:rsidRPr="00FB6F66" w:rsidRDefault="003C3EA5" w:rsidP="003C3EA5">
      <w:pPr>
        <w:shd w:val="clear" w:color="auto" w:fill="FFFFFF"/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pacing w:val="0"/>
        </w:rPr>
      </w:pPr>
      <w:r w:rsidRPr="00FB6F66">
        <w:rPr>
          <w:b/>
          <w:color w:val="000000"/>
          <w:spacing w:val="0"/>
        </w:rPr>
        <w:t>5.3.</w:t>
      </w:r>
      <w:r w:rsidRPr="00FB6F66">
        <w:rPr>
          <w:b/>
          <w:bCs/>
          <w:color w:val="000000"/>
          <w:spacing w:val="0"/>
        </w:rPr>
        <w:t>Доведение до сведения обучающихся с ограниченными возможностями здоровья в доступной для них форме</w:t>
      </w:r>
    </w:p>
    <w:p w:rsidR="00ED1FCE" w:rsidRPr="00FB6F66" w:rsidRDefault="00ED1FCE" w:rsidP="00ED1FCE">
      <w:pPr>
        <w:shd w:val="clear" w:color="auto" w:fill="FFFFFF"/>
        <w:ind w:firstLine="567"/>
        <w:jc w:val="both"/>
        <w:rPr>
          <w:color w:val="000000"/>
          <w:spacing w:val="0"/>
        </w:rPr>
      </w:pPr>
      <w:r w:rsidRPr="00FB6F66">
        <w:rPr>
          <w:iCs/>
          <w:color w:val="000000"/>
          <w:spacing w:val="0"/>
        </w:rPr>
        <w:t>Все локальные нормативные акты АГТУ по вопросам реализации дисциплины (м</w:t>
      </w:r>
      <w:r w:rsidRPr="00FB6F66">
        <w:rPr>
          <w:iCs/>
          <w:color w:val="000000"/>
          <w:spacing w:val="0"/>
        </w:rPr>
        <w:t>о</w:t>
      </w:r>
      <w:r w:rsidRPr="00FB6F66">
        <w:rPr>
          <w:iCs/>
          <w:color w:val="000000"/>
          <w:spacing w:val="0"/>
        </w:rPr>
        <w:t>дуля) по данной доводятся до сведения обучающихся с ограниченными возможностями здоровья в доступной для них форме.</w:t>
      </w:r>
    </w:p>
    <w:p w:rsidR="003C3EA5" w:rsidRPr="00FB6F66" w:rsidRDefault="003C3EA5" w:rsidP="003C3EA5">
      <w:pPr>
        <w:shd w:val="clear" w:color="auto" w:fill="FFFFFF"/>
        <w:tabs>
          <w:tab w:val="left" w:pos="0"/>
          <w:tab w:val="left" w:pos="426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pacing w:val="0"/>
        </w:rPr>
      </w:pPr>
      <w:r w:rsidRPr="00FB6F66">
        <w:rPr>
          <w:b/>
          <w:bCs/>
          <w:color w:val="000000"/>
          <w:spacing w:val="0"/>
        </w:rPr>
        <w:t>5.4. Реализация увеличения продолжительности прохождения промежуточной атт</w:t>
      </w:r>
      <w:r w:rsidRPr="00FB6F66">
        <w:rPr>
          <w:b/>
          <w:bCs/>
          <w:color w:val="000000"/>
          <w:spacing w:val="0"/>
        </w:rPr>
        <w:t>е</w:t>
      </w:r>
      <w:r w:rsidRPr="00FB6F66">
        <w:rPr>
          <w:b/>
          <w:bCs/>
          <w:color w:val="000000"/>
          <w:spacing w:val="0"/>
        </w:rPr>
        <w:t>стации по отношению к установленной продолжительности для обучающегося с о</w:t>
      </w:r>
      <w:r w:rsidRPr="00FB6F66">
        <w:rPr>
          <w:b/>
          <w:bCs/>
          <w:color w:val="000000"/>
          <w:spacing w:val="0"/>
        </w:rPr>
        <w:t>г</w:t>
      </w:r>
      <w:r w:rsidRPr="00FB6F66">
        <w:rPr>
          <w:b/>
          <w:bCs/>
          <w:color w:val="000000"/>
          <w:spacing w:val="0"/>
        </w:rPr>
        <w:t>раниченными возможностями здоровья</w:t>
      </w:r>
    </w:p>
    <w:p w:rsidR="003C3EA5" w:rsidRPr="00FB6F66" w:rsidRDefault="00ED1FCE" w:rsidP="00ED1FCE">
      <w:pPr>
        <w:tabs>
          <w:tab w:val="left" w:pos="0"/>
          <w:tab w:val="left" w:pos="426"/>
        </w:tabs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i/>
          <w:spacing w:val="0"/>
        </w:rPr>
      </w:pPr>
      <w:r w:rsidRPr="00FB6F66">
        <w:rPr>
          <w:iCs/>
          <w:color w:val="000000"/>
          <w:spacing w:val="0"/>
        </w:rPr>
        <w:t>Продолжительность прохождения промежуточной аттестации по отношению к уст</w:t>
      </w:r>
      <w:r w:rsidRPr="00FB6F66">
        <w:rPr>
          <w:iCs/>
          <w:color w:val="000000"/>
          <w:spacing w:val="0"/>
        </w:rPr>
        <w:t>а</w:t>
      </w:r>
      <w:r w:rsidRPr="00FB6F66">
        <w:rPr>
          <w:iCs/>
          <w:color w:val="000000"/>
          <w:spacing w:val="0"/>
        </w:rPr>
        <w:t>новленной продолжительности увеличивается по письменному заявлению обучающегося с ограниченными возможностями здоровья;</w:t>
      </w:r>
      <w:r w:rsidRPr="00FB6F66">
        <w:rPr>
          <w:spacing w:val="0"/>
        </w:rPr>
        <w:t xml:space="preserve"> продолжительность экзамена и (или) зачета, проводимого в письменной форме увеличивается не менее чем на 0,5 часа; продолжител</w:t>
      </w:r>
      <w:r w:rsidRPr="00FB6F66">
        <w:rPr>
          <w:spacing w:val="0"/>
        </w:rPr>
        <w:t>ь</w:t>
      </w:r>
      <w:r w:rsidRPr="00FB6F66">
        <w:rPr>
          <w:spacing w:val="0"/>
        </w:rPr>
        <w:t>ность подготовки обучающегося к ответу на экзамене и (или) зачете, проводимом в ус</w:t>
      </w:r>
      <w:r w:rsidRPr="00FB6F66">
        <w:rPr>
          <w:spacing w:val="0"/>
        </w:rPr>
        <w:t>т</w:t>
      </w:r>
      <w:r w:rsidRPr="00FB6F66">
        <w:rPr>
          <w:spacing w:val="0"/>
        </w:rPr>
        <w:t>ной форме, – не менее чем на 0,5 часа; продолжительность ответа обучающегося при ус</w:t>
      </w:r>
      <w:r w:rsidRPr="00FB6F66">
        <w:rPr>
          <w:spacing w:val="0"/>
        </w:rPr>
        <w:t>т</w:t>
      </w:r>
      <w:r w:rsidRPr="00FB6F66">
        <w:rPr>
          <w:spacing w:val="0"/>
        </w:rPr>
        <w:t>ном ответе увеличивается не более чем на 0,5 часа.</w:t>
      </w:r>
    </w:p>
    <w:p w:rsidR="003C3EA5" w:rsidRPr="00945030" w:rsidRDefault="003C3EA5" w:rsidP="003C3EA5">
      <w:pPr>
        <w:pStyle w:val="af4"/>
        <w:numPr>
          <w:ilvl w:val="0"/>
          <w:numId w:val="17"/>
        </w:numPr>
        <w:shd w:val="clear" w:color="auto" w:fill="FFFFFF"/>
        <w:tabs>
          <w:tab w:val="left" w:pos="0"/>
          <w:tab w:val="left" w:pos="426"/>
        </w:tabs>
        <w:overflowPunct w:val="0"/>
        <w:autoSpaceDE w:val="0"/>
        <w:autoSpaceDN w:val="0"/>
        <w:adjustRightInd w:val="0"/>
        <w:ind w:left="0" w:firstLine="0"/>
        <w:jc w:val="both"/>
        <w:textAlignment w:val="baseline"/>
        <w:rPr>
          <w:b/>
          <w:i/>
          <w:color w:val="000000"/>
          <w:u w:val="single"/>
        </w:rPr>
      </w:pPr>
      <w:r w:rsidRPr="00FB6F66">
        <w:rPr>
          <w:b/>
          <w:color w:val="000000"/>
        </w:rPr>
        <w:t>Фонд оценочных средств для проведения текущего контроля и промежуточной аттестации обучающихся по дисциплине «</w:t>
      </w:r>
      <w:r w:rsidR="000C3C33" w:rsidRPr="00FB6F66">
        <w:rPr>
          <w:b/>
          <w:color w:val="000000"/>
        </w:rPr>
        <w:t>Математическое моделирование процессов  лова</w:t>
      </w:r>
      <w:r w:rsidRPr="00FB6F66">
        <w:rPr>
          <w:b/>
          <w:color w:val="000000"/>
        </w:rPr>
        <w:t>»</w:t>
      </w:r>
      <w:r w:rsidR="00945030">
        <w:rPr>
          <w:b/>
          <w:color w:val="000000"/>
        </w:rPr>
        <w:t>.</w:t>
      </w:r>
    </w:p>
    <w:p w:rsidR="00945030" w:rsidRPr="00945030" w:rsidRDefault="00945030" w:rsidP="00945030">
      <w:pPr>
        <w:pStyle w:val="af4"/>
        <w:shd w:val="clear" w:color="auto" w:fill="FFFFFF"/>
        <w:tabs>
          <w:tab w:val="left" w:pos="0"/>
          <w:tab w:val="left" w:pos="426"/>
        </w:tabs>
        <w:overflowPunct w:val="0"/>
        <w:autoSpaceDE w:val="0"/>
        <w:autoSpaceDN w:val="0"/>
        <w:adjustRightInd w:val="0"/>
        <w:ind w:left="0"/>
        <w:jc w:val="both"/>
        <w:textAlignment w:val="baseline"/>
        <w:rPr>
          <w:i/>
          <w:color w:val="000000"/>
          <w:u w:val="single"/>
        </w:rPr>
      </w:pPr>
      <w:r w:rsidRPr="00945030">
        <w:rPr>
          <w:color w:val="000000"/>
        </w:rPr>
        <w:t>Фонд оценочных средств представлен в приложении к рабочей программе</w:t>
      </w:r>
    </w:p>
    <w:p w:rsidR="003C3EA5" w:rsidRPr="00FB6F66" w:rsidRDefault="003C3EA5" w:rsidP="003C3EA5">
      <w:pPr>
        <w:numPr>
          <w:ilvl w:val="0"/>
          <w:numId w:val="17"/>
        </w:num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ind w:left="0" w:firstLine="0"/>
        <w:jc w:val="both"/>
        <w:textAlignment w:val="baseline"/>
        <w:rPr>
          <w:b/>
          <w:color w:val="000000"/>
          <w:spacing w:val="0"/>
        </w:rPr>
      </w:pPr>
      <w:r w:rsidRPr="00FB6F66">
        <w:rPr>
          <w:b/>
          <w:color w:val="000000"/>
          <w:spacing w:val="0"/>
        </w:rPr>
        <w:t>Учебно-методическое и информационное обеспечение дисциплины «Математич</w:t>
      </w:r>
      <w:r w:rsidRPr="00FB6F66">
        <w:rPr>
          <w:b/>
          <w:color w:val="000000"/>
          <w:spacing w:val="0"/>
        </w:rPr>
        <w:t>е</w:t>
      </w:r>
      <w:r w:rsidRPr="00FB6F66">
        <w:rPr>
          <w:b/>
          <w:color w:val="000000"/>
          <w:spacing w:val="0"/>
        </w:rPr>
        <w:t>ское моделирование процессов лова»</w:t>
      </w:r>
    </w:p>
    <w:p w:rsidR="003C3EA5" w:rsidRPr="00FB6F66" w:rsidRDefault="003C3EA5" w:rsidP="00945030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contextualSpacing/>
        <w:textAlignment w:val="baseline"/>
        <w:rPr>
          <w:b/>
          <w:color w:val="000000"/>
          <w:spacing w:val="0"/>
          <w:u w:val="single"/>
        </w:rPr>
      </w:pPr>
      <w:r w:rsidRPr="00FB6F66">
        <w:rPr>
          <w:b/>
          <w:color w:val="000000"/>
          <w:spacing w:val="0"/>
          <w:u w:val="single"/>
        </w:rPr>
        <w:t>а) основная литература:</w:t>
      </w:r>
    </w:p>
    <w:p w:rsidR="00085A89" w:rsidRPr="00FB6F66" w:rsidRDefault="003C3EA5" w:rsidP="00945030">
      <w:pPr>
        <w:widowControl w:val="0"/>
        <w:numPr>
          <w:ilvl w:val="0"/>
          <w:numId w:val="16"/>
        </w:numPr>
        <w:tabs>
          <w:tab w:val="left" w:pos="426"/>
        </w:tabs>
        <w:snapToGrid w:val="0"/>
        <w:ind w:left="0" w:firstLine="0"/>
        <w:contextualSpacing/>
        <w:jc w:val="both"/>
        <w:rPr>
          <w:color w:val="000000"/>
          <w:spacing w:val="0"/>
        </w:rPr>
      </w:pPr>
      <w:r w:rsidRPr="00FB6F66">
        <w:rPr>
          <w:bCs/>
          <w:color w:val="000000"/>
          <w:spacing w:val="0"/>
        </w:rPr>
        <w:t xml:space="preserve">Мельников, А.В. </w:t>
      </w:r>
      <w:r w:rsidRPr="00FB6F66">
        <w:rPr>
          <w:color w:val="000000"/>
          <w:spacing w:val="0"/>
        </w:rPr>
        <w:t>Объячеивающие орудия лова: техника, теория, проектирование: м</w:t>
      </w:r>
      <w:r w:rsidRPr="00FB6F66">
        <w:rPr>
          <w:color w:val="000000"/>
          <w:spacing w:val="0"/>
        </w:rPr>
        <w:t>о</w:t>
      </w:r>
      <w:r w:rsidRPr="00FB6F66">
        <w:rPr>
          <w:color w:val="000000"/>
          <w:spacing w:val="0"/>
        </w:rPr>
        <w:t xml:space="preserve">нография </w:t>
      </w:r>
      <w:r w:rsidRPr="00FB6F66">
        <w:rPr>
          <w:bCs/>
          <w:color w:val="000000"/>
          <w:spacing w:val="0"/>
        </w:rPr>
        <w:t>/ А.В. Мельников, В.Н. Мельников //</w:t>
      </w:r>
      <w:r w:rsidRPr="00FB6F66">
        <w:rPr>
          <w:color w:val="000000"/>
          <w:spacing w:val="0"/>
        </w:rPr>
        <w:t xml:space="preserve"> </w:t>
      </w:r>
      <w:r w:rsidR="001939FC" w:rsidRPr="00FB6F66">
        <w:rPr>
          <w:color w:val="000000"/>
          <w:spacing w:val="0"/>
        </w:rPr>
        <w:t>Астрахан. гос. техн. ун-т / Астрахан. гос. техн. ун-т </w:t>
      </w:r>
      <w:r w:rsidR="001939FC">
        <w:rPr>
          <w:color w:val="000000"/>
          <w:spacing w:val="0"/>
        </w:rPr>
        <w:t>-</w:t>
      </w:r>
      <w:r w:rsidRPr="00FB6F66">
        <w:rPr>
          <w:color w:val="000000"/>
          <w:spacing w:val="0"/>
        </w:rPr>
        <w:t xml:space="preserve"> Астрахань: Изд-во АГТУ, 2010. — 272с. – </w:t>
      </w:r>
      <w:r w:rsidR="001939FC">
        <w:rPr>
          <w:color w:val="000000"/>
          <w:spacing w:val="0"/>
        </w:rPr>
        <w:t>251</w:t>
      </w:r>
      <w:r w:rsidRPr="00FB6F66">
        <w:rPr>
          <w:color w:val="000000"/>
          <w:spacing w:val="0"/>
        </w:rPr>
        <w:t xml:space="preserve"> экз.</w:t>
      </w:r>
    </w:p>
    <w:p w:rsidR="00085A89" w:rsidRPr="00FB6F66" w:rsidRDefault="00085A89" w:rsidP="00945030">
      <w:pPr>
        <w:widowControl w:val="0"/>
        <w:numPr>
          <w:ilvl w:val="0"/>
          <w:numId w:val="16"/>
        </w:numPr>
        <w:tabs>
          <w:tab w:val="left" w:pos="426"/>
        </w:tabs>
        <w:snapToGrid w:val="0"/>
        <w:ind w:left="0" w:firstLine="0"/>
        <w:contextualSpacing/>
        <w:jc w:val="both"/>
        <w:rPr>
          <w:color w:val="000000"/>
          <w:spacing w:val="0"/>
        </w:rPr>
      </w:pPr>
      <w:r w:rsidRPr="00FB6F66">
        <w:rPr>
          <w:rStyle w:val="af6"/>
          <w:b w:val="0"/>
          <w:color w:val="000000"/>
          <w:spacing w:val="0"/>
        </w:rPr>
        <w:t>Мельников, В.Н.</w:t>
      </w:r>
      <w:r w:rsidRPr="00FB6F66">
        <w:rPr>
          <w:color w:val="000000"/>
          <w:spacing w:val="0"/>
        </w:rPr>
        <w:t>Закидные невода: техника. Теория. Проектирование: моногр</w:t>
      </w:r>
      <w:r w:rsidRPr="00FB6F66">
        <w:rPr>
          <w:color w:val="000000"/>
          <w:spacing w:val="0"/>
        </w:rPr>
        <w:t>а</w:t>
      </w:r>
      <w:r w:rsidRPr="00FB6F66">
        <w:rPr>
          <w:color w:val="000000"/>
          <w:spacing w:val="0"/>
        </w:rPr>
        <w:t>фия/</w:t>
      </w:r>
      <w:r w:rsidRPr="00FB6F66">
        <w:rPr>
          <w:bCs/>
          <w:color w:val="000000"/>
          <w:spacing w:val="0"/>
        </w:rPr>
        <w:t>В.Н. Мельников, А.В. Мельников</w:t>
      </w:r>
      <w:r w:rsidRPr="00FB6F66">
        <w:rPr>
          <w:color w:val="000000"/>
          <w:spacing w:val="0"/>
        </w:rPr>
        <w:t>// Астрахан. гос. техн. ун-т / Астрахан. гос. техн. ун-т —</w:t>
      </w:r>
      <w:r w:rsidRPr="00FB6F66">
        <w:rPr>
          <w:rStyle w:val="apple-converted-space"/>
          <w:color w:val="000000"/>
          <w:spacing w:val="0"/>
        </w:rPr>
        <w:t> </w:t>
      </w:r>
      <w:r w:rsidRPr="00FB6F66">
        <w:rPr>
          <w:spacing w:val="0"/>
        </w:rPr>
        <w:t>Астрахань:</w:t>
      </w:r>
      <w:r w:rsidRPr="00FB6F66">
        <w:rPr>
          <w:rStyle w:val="apple-converted-space"/>
          <w:color w:val="000000"/>
          <w:spacing w:val="0"/>
        </w:rPr>
        <w:t> </w:t>
      </w:r>
      <w:r w:rsidRPr="00FB6F66">
        <w:rPr>
          <w:spacing w:val="0"/>
        </w:rPr>
        <w:t>Изд-во АГТУ</w:t>
      </w:r>
      <w:r w:rsidRPr="00FB6F66">
        <w:rPr>
          <w:color w:val="000000"/>
          <w:spacing w:val="0"/>
        </w:rPr>
        <w:t>, 2012. — 296с. – 81 экз.</w:t>
      </w:r>
    </w:p>
    <w:p w:rsidR="00085A89" w:rsidRPr="00FB6F66" w:rsidRDefault="00085A89" w:rsidP="00945030">
      <w:pPr>
        <w:widowControl w:val="0"/>
        <w:numPr>
          <w:ilvl w:val="0"/>
          <w:numId w:val="16"/>
        </w:numPr>
        <w:tabs>
          <w:tab w:val="left" w:pos="426"/>
        </w:tabs>
        <w:snapToGrid w:val="0"/>
        <w:ind w:left="0" w:firstLine="0"/>
        <w:contextualSpacing/>
        <w:jc w:val="both"/>
        <w:rPr>
          <w:color w:val="000000"/>
          <w:spacing w:val="0"/>
        </w:rPr>
      </w:pPr>
      <w:r w:rsidRPr="00FB6F66">
        <w:rPr>
          <w:rStyle w:val="af6"/>
          <w:b w:val="0"/>
          <w:color w:val="000000"/>
          <w:spacing w:val="0"/>
        </w:rPr>
        <w:t>Мельников, В.Н.</w:t>
      </w:r>
      <w:r w:rsidRPr="00FB6F66">
        <w:rPr>
          <w:color w:val="000000"/>
          <w:spacing w:val="0"/>
        </w:rPr>
        <w:t xml:space="preserve">Ставные невода и мелкие ловушки внутренних водоемов. Техника. Теория. Проектирование: монография/ </w:t>
      </w:r>
      <w:r w:rsidRPr="00FB6F66">
        <w:rPr>
          <w:bCs/>
          <w:color w:val="000000"/>
          <w:spacing w:val="0"/>
        </w:rPr>
        <w:t>В.Н. Мельников, А.В. Мельников</w:t>
      </w:r>
      <w:r w:rsidRPr="00FB6F66">
        <w:rPr>
          <w:color w:val="000000"/>
          <w:spacing w:val="0"/>
        </w:rPr>
        <w:t>//Астрахан. гос. техн. ун-т / Астрахан. гос. техн. ун-т —</w:t>
      </w:r>
      <w:r w:rsidRPr="00FB6F66">
        <w:rPr>
          <w:rStyle w:val="apple-converted-space"/>
          <w:color w:val="000000"/>
          <w:spacing w:val="0"/>
        </w:rPr>
        <w:t> </w:t>
      </w:r>
      <w:r w:rsidRPr="00FB6F66">
        <w:rPr>
          <w:spacing w:val="0"/>
        </w:rPr>
        <w:t>Астрахань:</w:t>
      </w:r>
      <w:r w:rsidR="00BC31AB">
        <w:rPr>
          <w:spacing w:val="0"/>
        </w:rPr>
        <w:t xml:space="preserve"> </w:t>
      </w:r>
      <w:r w:rsidRPr="00FB6F66">
        <w:rPr>
          <w:spacing w:val="0"/>
        </w:rPr>
        <w:t>Изд-во АГТУ</w:t>
      </w:r>
      <w:r w:rsidRPr="00FB6F66">
        <w:rPr>
          <w:color w:val="000000"/>
          <w:spacing w:val="0"/>
        </w:rPr>
        <w:t>, 2012. — 264с – 78 экз.</w:t>
      </w:r>
    </w:p>
    <w:p w:rsidR="003C3EA5" w:rsidRPr="00FB6F66" w:rsidRDefault="003C3EA5" w:rsidP="00945030">
      <w:pPr>
        <w:widowControl w:val="0"/>
        <w:tabs>
          <w:tab w:val="left" w:pos="426"/>
        </w:tabs>
        <w:snapToGrid w:val="0"/>
        <w:contextualSpacing/>
        <w:jc w:val="both"/>
        <w:rPr>
          <w:b/>
          <w:color w:val="000000"/>
          <w:spacing w:val="0"/>
        </w:rPr>
      </w:pPr>
      <w:r w:rsidRPr="00FB6F66">
        <w:rPr>
          <w:b/>
          <w:color w:val="000000"/>
          <w:spacing w:val="0"/>
          <w:u w:val="single"/>
        </w:rPr>
        <w:t>б) дополнительная литература:</w:t>
      </w:r>
    </w:p>
    <w:p w:rsidR="00720A56" w:rsidRPr="00FB6F66" w:rsidRDefault="003C3EA5" w:rsidP="00945030">
      <w:pPr>
        <w:widowControl w:val="0"/>
        <w:numPr>
          <w:ilvl w:val="0"/>
          <w:numId w:val="16"/>
        </w:numPr>
        <w:tabs>
          <w:tab w:val="left" w:pos="426"/>
        </w:tabs>
        <w:snapToGrid w:val="0"/>
        <w:ind w:left="0" w:firstLine="0"/>
        <w:contextualSpacing/>
        <w:jc w:val="both"/>
        <w:rPr>
          <w:color w:val="000000"/>
          <w:spacing w:val="0"/>
        </w:rPr>
      </w:pPr>
      <w:r w:rsidRPr="00FB6F66">
        <w:rPr>
          <w:bCs/>
          <w:color w:val="000000"/>
          <w:spacing w:val="0"/>
        </w:rPr>
        <w:t xml:space="preserve">Мельников, А.В. Управление запасами промысловых рыб и охрана природы: учеб. Пособие / А.В. Мельников, В.Н. Мельников // Астрахань: Изд-во АГТУ, 2010. — 572с. – </w:t>
      </w:r>
      <w:r w:rsidR="001939FC">
        <w:rPr>
          <w:bCs/>
          <w:color w:val="000000"/>
          <w:spacing w:val="0"/>
        </w:rPr>
        <w:t>140</w:t>
      </w:r>
      <w:r w:rsidRPr="00FB6F66">
        <w:rPr>
          <w:bCs/>
          <w:color w:val="000000"/>
          <w:spacing w:val="0"/>
        </w:rPr>
        <w:t xml:space="preserve"> экз.</w:t>
      </w:r>
    </w:p>
    <w:p w:rsidR="005973E2" w:rsidRDefault="005973E2" w:rsidP="005973E2">
      <w:pPr>
        <w:tabs>
          <w:tab w:val="left" w:pos="993"/>
        </w:tabs>
        <w:jc w:val="both"/>
        <w:rPr>
          <w:b/>
          <w:color w:val="000000"/>
          <w:u w:val="single"/>
        </w:rPr>
      </w:pPr>
      <w:r w:rsidRPr="005973E2">
        <w:rPr>
          <w:b/>
          <w:color w:val="000000"/>
          <w:u w:val="single"/>
        </w:rPr>
        <w:t>в) ресурсы информационно-телекоммуникационной сети «Интернет»:</w:t>
      </w:r>
    </w:p>
    <w:p w:rsidR="00945030" w:rsidRPr="005973E2" w:rsidRDefault="00945030" w:rsidP="005973E2">
      <w:pPr>
        <w:tabs>
          <w:tab w:val="left" w:pos="993"/>
        </w:tabs>
        <w:jc w:val="both"/>
        <w:rPr>
          <w:b/>
          <w:color w:val="00000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6"/>
        <w:gridCol w:w="2400"/>
        <w:gridCol w:w="2814"/>
        <w:gridCol w:w="3900"/>
      </w:tblGrid>
      <w:tr w:rsidR="005973E2" w:rsidRPr="00945030" w:rsidTr="001939F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3E2" w:rsidRPr="00945030" w:rsidRDefault="005973E2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№</w:t>
            </w:r>
          </w:p>
          <w:p w:rsidR="005973E2" w:rsidRPr="00945030" w:rsidRDefault="005973E2" w:rsidP="00945030">
            <w:pPr>
              <w:pStyle w:val="ac"/>
              <w:contextualSpacing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3E2" w:rsidRPr="00945030" w:rsidRDefault="005973E2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Наименование электронного ресурса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3E2" w:rsidRPr="00945030" w:rsidRDefault="005973E2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Адрес сайта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3E2" w:rsidRPr="00945030" w:rsidRDefault="005973E2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Наименование организации-владельца, реквизиты договора на использование</w:t>
            </w:r>
          </w:p>
        </w:tc>
      </w:tr>
      <w:tr w:rsidR="005973E2" w:rsidRPr="00945030" w:rsidTr="001939FC">
        <w:trPr>
          <w:trHeight w:val="1851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3E2" w:rsidRPr="00945030" w:rsidRDefault="005973E2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11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73E2" w:rsidRPr="00945030" w:rsidRDefault="005973E2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ЭБС «Университетская библиотека on-line»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73E2" w:rsidRPr="00945030" w:rsidRDefault="005973E2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http://</w:t>
            </w:r>
            <w:hyperlink r:id="rId9" w:history="1">
              <w:r w:rsidRPr="00945030">
                <w:rPr>
                  <w:rStyle w:val="af7"/>
                  <w:sz w:val="24"/>
                  <w:szCs w:val="24"/>
                </w:rPr>
                <w:t>www.biblioclub.ru</w:t>
              </w:r>
            </w:hyperlink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73E2" w:rsidRPr="00945030" w:rsidRDefault="005973E2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Общество с ограниченной ответственностью «НексМедиа» (г. Москва). Договор № 47 от 18.02.2016 г. г. Доступ с 18.02.2016 г. по 18.02.2017 г.; Договор № 6/17 от 3.02.2017 г. Доступ с 19.02.2017 г. по 18.02.2018 г.</w:t>
            </w:r>
          </w:p>
        </w:tc>
      </w:tr>
      <w:tr w:rsidR="005973E2" w:rsidRPr="00945030" w:rsidTr="001939F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3E2" w:rsidRPr="00945030" w:rsidRDefault="005973E2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22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73E2" w:rsidRPr="00945030" w:rsidRDefault="005973E2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Национальный цифровой ресурс «Руконт» (коллекция изданий Астраханского государственного технического университета)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73E2" w:rsidRPr="00945030" w:rsidRDefault="005973E2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http://www.rucont.ru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73E2" w:rsidRPr="00945030" w:rsidRDefault="005973E2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ОАО "Центральный коллектор библиотек "БИБКОМ" (г. Москва)</w:t>
            </w:r>
          </w:p>
          <w:p w:rsidR="005973E2" w:rsidRPr="00945030" w:rsidRDefault="005973E2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Срок доступа - постоянно.</w:t>
            </w:r>
          </w:p>
        </w:tc>
      </w:tr>
      <w:tr w:rsidR="005973E2" w:rsidRPr="00945030" w:rsidTr="001939F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3E2" w:rsidRPr="00945030" w:rsidRDefault="005973E2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33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73E2" w:rsidRPr="00945030" w:rsidRDefault="005973E2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ЭБС elibrary</w:t>
            </w:r>
          </w:p>
          <w:p w:rsidR="005973E2" w:rsidRPr="00945030" w:rsidRDefault="005973E2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(периодические издания)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73E2" w:rsidRPr="00945030" w:rsidRDefault="005973E2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http://elibrary.ru (елайбрери.ру)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73E2" w:rsidRPr="00945030" w:rsidRDefault="005973E2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ООО "РУНЭБ" (г. Москва)</w:t>
            </w:r>
          </w:p>
          <w:p w:rsidR="005973E2" w:rsidRPr="00945030" w:rsidRDefault="005973E2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Договор № 12/14 от 18.08.2014 г. Доступ с 18.08.2014 по 30.11.2014 г (п. 3.6 договора: обеспечить беспрепятственный доступ к электронным изданиям сроком на 10 лет с даты заключения договора без дополнительной оплаты).</w:t>
            </w:r>
          </w:p>
        </w:tc>
      </w:tr>
      <w:tr w:rsidR="005973E2" w:rsidRPr="00945030" w:rsidTr="001939F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3E2" w:rsidRPr="00945030" w:rsidRDefault="005973E2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44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73E2" w:rsidRPr="00945030" w:rsidRDefault="005973E2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База данных Polpred.com. Обзор СМИ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73E2" w:rsidRPr="00945030" w:rsidRDefault="005973E2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http://polpred.com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73E2" w:rsidRPr="00945030" w:rsidRDefault="005973E2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ООО "Полпред Справочники" (г. Москва). Договор № 9 от 29.04.2016 г.</w:t>
            </w:r>
          </w:p>
        </w:tc>
      </w:tr>
      <w:tr w:rsidR="005973E2" w:rsidRPr="00945030" w:rsidTr="001939F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3E2" w:rsidRPr="00945030" w:rsidRDefault="005973E2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45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73E2" w:rsidRPr="00945030" w:rsidRDefault="005973E2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Полнотекстовая база национальных стандартов РФ в электронном виде в формате ИПС «Технорма»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73E2" w:rsidRPr="00945030" w:rsidRDefault="005973E2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Читальные залы (главный и 2-ой учебные корпуса)  научной библиотеки университета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73E2" w:rsidRPr="00945030" w:rsidRDefault="005973E2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ООО «Глосис-Сервис» (г. Санкт-Петербург)</w:t>
            </w:r>
          </w:p>
          <w:p w:rsidR="005973E2" w:rsidRPr="00945030" w:rsidRDefault="005973E2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Договор № АГТУ – ГС - 02/13 от 27.02.2013 г. Срок действия – постоянно.</w:t>
            </w:r>
          </w:p>
        </w:tc>
      </w:tr>
      <w:tr w:rsidR="005973E2" w:rsidRPr="00945030" w:rsidTr="001939F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3E2" w:rsidRPr="00945030" w:rsidRDefault="005973E2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6</w:t>
            </w:r>
          </w:p>
          <w:p w:rsidR="005973E2" w:rsidRPr="00945030" w:rsidRDefault="005973E2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6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73E2" w:rsidRPr="00945030" w:rsidRDefault="005973E2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Реферативные журналы ВИНИТИ(on-line доступ)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73E2" w:rsidRPr="00945030" w:rsidRDefault="005973E2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http://viniti.ru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73E2" w:rsidRPr="00945030" w:rsidRDefault="005973E2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ВИНИТИ РАН (г. Москва). Договор  № 29Л/2016 от 18.04.2016 г.</w:t>
            </w:r>
          </w:p>
        </w:tc>
      </w:tr>
    </w:tbl>
    <w:p w:rsidR="005973E2" w:rsidRDefault="005973E2" w:rsidP="005973E2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textAlignment w:val="baseline"/>
        <w:rPr>
          <w:b/>
          <w:color w:val="000000"/>
          <w:spacing w:val="0"/>
          <w:u w:val="single"/>
        </w:rPr>
      </w:pPr>
    </w:p>
    <w:p w:rsidR="005973E2" w:rsidRDefault="005973E2" w:rsidP="00945030">
      <w:pPr>
        <w:pStyle w:val="ac"/>
        <w:jc w:val="both"/>
        <w:rPr>
          <w:b/>
          <w:sz w:val="24"/>
          <w:szCs w:val="24"/>
          <w:u w:val="single"/>
        </w:rPr>
      </w:pPr>
      <w:r w:rsidRPr="00945030">
        <w:rPr>
          <w:b/>
          <w:sz w:val="24"/>
          <w:szCs w:val="24"/>
          <w:u w:val="single"/>
        </w:rPr>
        <w:t>г)</w:t>
      </w:r>
      <w:r w:rsidR="00945030">
        <w:rPr>
          <w:b/>
          <w:sz w:val="24"/>
          <w:szCs w:val="24"/>
          <w:u w:val="single"/>
        </w:rPr>
        <w:t xml:space="preserve"> </w:t>
      </w:r>
      <w:r w:rsidRPr="00945030">
        <w:rPr>
          <w:b/>
          <w:sz w:val="24"/>
          <w:szCs w:val="24"/>
          <w:u w:val="single"/>
        </w:rPr>
        <w:t>методические указания для обучающихся по освоению дисциплины</w:t>
      </w:r>
    </w:p>
    <w:p w:rsidR="001939FC" w:rsidRPr="00315743" w:rsidRDefault="001939FC" w:rsidP="001939FC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b/>
          <w:u w:val="single"/>
        </w:rPr>
      </w:pPr>
      <w:r w:rsidRPr="00315743">
        <w:rPr>
          <w:color w:val="000000"/>
          <w:spacing w:val="4"/>
        </w:rPr>
        <w:t>1. Фоменко В.И..</w:t>
      </w:r>
      <w:r w:rsidRPr="00315743">
        <w:t xml:space="preserve"> . Методические указания для выполнения самостоятельной работы по дисциплине «М</w:t>
      </w:r>
      <w:r w:rsidRPr="00315743">
        <w:t>а</w:t>
      </w:r>
      <w:r w:rsidRPr="00315743">
        <w:t>тематические модели процессов лова» для обучающихся по направлению 35.03.09 «Промышленное рыб</w:t>
      </w:r>
      <w:r w:rsidRPr="00315743">
        <w:t>о</w:t>
      </w:r>
      <w:r w:rsidRPr="00315743">
        <w:t>ловство» профиль «Рыболовство во внутренних водоемах»</w:t>
      </w:r>
      <w:r w:rsidRPr="00315743">
        <w:rPr>
          <w:color w:val="000000"/>
        </w:rPr>
        <w:t>.</w:t>
      </w:r>
      <w:r w:rsidRPr="00315743">
        <w:t xml:space="preserve"> </w:t>
      </w:r>
      <w:hyperlink r:id="rId10" w:history="1">
        <w:r w:rsidRPr="00315743">
          <w:rPr>
            <w:rStyle w:val="af7"/>
          </w:rPr>
          <w:t>http://portal.astu.org/course/view.php?id</w:t>
        </w:r>
      </w:hyperlink>
    </w:p>
    <w:p w:rsidR="001939FC" w:rsidRPr="00315743" w:rsidRDefault="001939FC" w:rsidP="001939FC">
      <w:pPr>
        <w:tabs>
          <w:tab w:val="left" w:pos="0"/>
          <w:tab w:val="left" w:pos="284"/>
          <w:tab w:val="left" w:pos="567"/>
        </w:tabs>
        <w:jc w:val="both"/>
        <w:rPr>
          <w:bCs/>
        </w:rPr>
      </w:pPr>
    </w:p>
    <w:p w:rsidR="005973E2" w:rsidRPr="00315743" w:rsidRDefault="001939FC" w:rsidP="00945030">
      <w:pPr>
        <w:pStyle w:val="ac"/>
        <w:jc w:val="both"/>
        <w:rPr>
          <w:rFonts w:eastAsia="Calibri"/>
          <w:sz w:val="24"/>
          <w:szCs w:val="24"/>
        </w:rPr>
      </w:pPr>
      <w:r w:rsidRPr="00315743">
        <w:rPr>
          <w:bCs/>
          <w:sz w:val="24"/>
          <w:szCs w:val="24"/>
        </w:rPr>
        <w:t>2</w:t>
      </w:r>
      <w:r w:rsidR="00945030" w:rsidRPr="00315743">
        <w:rPr>
          <w:bCs/>
          <w:sz w:val="24"/>
          <w:szCs w:val="24"/>
        </w:rPr>
        <w:t xml:space="preserve"> </w:t>
      </w:r>
      <w:r w:rsidR="005973E2" w:rsidRPr="00315743">
        <w:rPr>
          <w:bCs/>
          <w:sz w:val="24"/>
          <w:szCs w:val="24"/>
        </w:rPr>
        <w:t>Григорьев О.В. Мельников А.В., Мельников В.Н. Лов обкидными сетями, тралами и ставными неводами с применением света.</w:t>
      </w:r>
      <w:r w:rsidR="005973E2" w:rsidRPr="00315743">
        <w:rPr>
          <w:sz w:val="24"/>
          <w:szCs w:val="24"/>
        </w:rPr>
        <w:t xml:space="preserve"> Методическое пособие для студентов специальности "Промышленное рыболовство" и направления "Рыболовство". — Астрахань: АГТУ, 2012. — 28 с. — 55 экз.</w:t>
      </w:r>
    </w:p>
    <w:p w:rsidR="005973E2" w:rsidRPr="00945030" w:rsidRDefault="001939FC" w:rsidP="00945030">
      <w:pPr>
        <w:pStyle w:val="ac"/>
        <w:jc w:val="both"/>
        <w:rPr>
          <w:rFonts w:eastAsia="Calibri"/>
          <w:sz w:val="24"/>
          <w:szCs w:val="24"/>
        </w:rPr>
      </w:pPr>
      <w:r w:rsidRPr="00315743">
        <w:rPr>
          <w:bCs/>
          <w:sz w:val="24"/>
          <w:szCs w:val="24"/>
        </w:rPr>
        <w:t>3</w:t>
      </w:r>
      <w:r w:rsidR="00945030" w:rsidRPr="00315743">
        <w:rPr>
          <w:bCs/>
          <w:sz w:val="24"/>
          <w:szCs w:val="24"/>
        </w:rPr>
        <w:t xml:space="preserve">. </w:t>
      </w:r>
      <w:r w:rsidR="005973E2" w:rsidRPr="00315743">
        <w:rPr>
          <w:bCs/>
          <w:sz w:val="24"/>
          <w:szCs w:val="24"/>
        </w:rPr>
        <w:t xml:space="preserve">Григорьев О.В. Мельников А.В., Мельников В.Н. </w:t>
      </w:r>
      <w:r w:rsidR="005973E2" w:rsidRPr="00315743">
        <w:rPr>
          <w:rFonts w:eastAsia="Calibri"/>
          <w:sz w:val="24"/>
          <w:szCs w:val="24"/>
        </w:rPr>
        <w:t xml:space="preserve">Лов вертикальными пелагическими ярусами с применением света. </w:t>
      </w:r>
      <w:r w:rsidR="005973E2" w:rsidRPr="00315743">
        <w:rPr>
          <w:sz w:val="24"/>
          <w:szCs w:val="24"/>
        </w:rPr>
        <w:t>Методическое пособие для студентов специальности "Промышленное рыболовство" и направления "Рыболовство". — Астрахань</w:t>
      </w:r>
      <w:r w:rsidR="005973E2" w:rsidRPr="00945030">
        <w:rPr>
          <w:sz w:val="24"/>
          <w:szCs w:val="24"/>
        </w:rPr>
        <w:t>: АГТУ, 2012. — 28 с. — 55 экз. (</w:t>
      </w:r>
      <w:r w:rsidR="005973E2" w:rsidRPr="00945030">
        <w:rPr>
          <w:rFonts w:eastAsia="Calibri"/>
          <w:sz w:val="24"/>
          <w:szCs w:val="24"/>
          <w:lang w:val="en-US"/>
        </w:rPr>
        <w:t>Portal</w:t>
      </w:r>
      <w:r w:rsidR="005973E2" w:rsidRPr="00BC31AB">
        <w:rPr>
          <w:rFonts w:eastAsia="Calibri"/>
          <w:sz w:val="24"/>
          <w:szCs w:val="24"/>
        </w:rPr>
        <w:t>.</w:t>
      </w:r>
      <w:r w:rsidR="005973E2" w:rsidRPr="00945030">
        <w:rPr>
          <w:rFonts w:eastAsia="Calibri"/>
          <w:sz w:val="24"/>
          <w:szCs w:val="24"/>
          <w:lang w:val="en-US"/>
        </w:rPr>
        <w:t>astu</w:t>
      </w:r>
      <w:r w:rsidR="005973E2" w:rsidRPr="00BC31AB">
        <w:rPr>
          <w:rFonts w:eastAsia="Calibri"/>
          <w:sz w:val="24"/>
          <w:szCs w:val="24"/>
        </w:rPr>
        <w:t>.</w:t>
      </w:r>
      <w:r w:rsidR="005973E2" w:rsidRPr="00945030">
        <w:rPr>
          <w:rFonts w:eastAsia="Calibri"/>
          <w:sz w:val="24"/>
          <w:szCs w:val="24"/>
          <w:lang w:val="en-US"/>
        </w:rPr>
        <w:t>org</w:t>
      </w:r>
      <w:r w:rsidR="005973E2" w:rsidRPr="00945030">
        <w:rPr>
          <w:rFonts w:eastAsia="Calibri"/>
          <w:sz w:val="24"/>
          <w:szCs w:val="24"/>
        </w:rPr>
        <w:t>)</w:t>
      </w:r>
    </w:p>
    <w:p w:rsidR="005973E2" w:rsidRPr="00945030" w:rsidRDefault="001939FC" w:rsidP="00945030">
      <w:pPr>
        <w:pStyle w:val="ac"/>
        <w:jc w:val="both"/>
        <w:rPr>
          <w:sz w:val="24"/>
          <w:szCs w:val="24"/>
        </w:rPr>
      </w:pPr>
      <w:r>
        <w:rPr>
          <w:rStyle w:val="af6"/>
          <w:b w:val="0"/>
          <w:color w:val="000000"/>
          <w:sz w:val="24"/>
          <w:szCs w:val="24"/>
        </w:rPr>
        <w:t>4</w:t>
      </w:r>
      <w:r w:rsidR="005973E2" w:rsidRPr="00945030">
        <w:rPr>
          <w:rStyle w:val="af6"/>
          <w:b w:val="0"/>
          <w:color w:val="000000"/>
          <w:sz w:val="24"/>
          <w:szCs w:val="24"/>
        </w:rPr>
        <w:t>. Мельников А.В.,</w:t>
      </w:r>
      <w:r w:rsidR="005973E2" w:rsidRPr="00945030">
        <w:rPr>
          <w:rStyle w:val="apple-converted-space"/>
          <w:b/>
          <w:bCs/>
          <w:color w:val="000000"/>
          <w:sz w:val="24"/>
          <w:szCs w:val="24"/>
        </w:rPr>
        <w:t> </w:t>
      </w:r>
      <w:r w:rsidR="005973E2" w:rsidRPr="00945030">
        <w:rPr>
          <w:rStyle w:val="af6"/>
          <w:b w:val="0"/>
          <w:color w:val="000000"/>
          <w:sz w:val="24"/>
          <w:szCs w:val="24"/>
        </w:rPr>
        <w:t xml:space="preserve">Мельников В.Н., Мельников К.А. </w:t>
      </w:r>
      <w:r w:rsidR="005973E2" w:rsidRPr="00945030">
        <w:rPr>
          <w:sz w:val="24"/>
          <w:szCs w:val="24"/>
        </w:rPr>
        <w:t>Управление промышленным рыболовством: Метод. пособ</w:t>
      </w:r>
      <w:r w:rsidR="00BC31AB">
        <w:rPr>
          <w:sz w:val="24"/>
          <w:szCs w:val="24"/>
        </w:rPr>
        <w:t>ие</w:t>
      </w:r>
      <w:r w:rsidR="005973E2" w:rsidRPr="00945030">
        <w:rPr>
          <w:sz w:val="24"/>
          <w:szCs w:val="24"/>
        </w:rPr>
        <w:t>. для студ. спец. "Промышленное рыболовство" и направл</w:t>
      </w:r>
      <w:r w:rsidR="00BC31AB">
        <w:rPr>
          <w:sz w:val="24"/>
          <w:szCs w:val="24"/>
        </w:rPr>
        <w:t>ения</w:t>
      </w:r>
      <w:r w:rsidR="005973E2" w:rsidRPr="00945030">
        <w:rPr>
          <w:sz w:val="24"/>
          <w:szCs w:val="24"/>
        </w:rPr>
        <w:t>. "Рыболовство". часть 1 —</w:t>
      </w:r>
      <w:r w:rsidR="005973E2" w:rsidRPr="00945030">
        <w:rPr>
          <w:rStyle w:val="apple-converted-space"/>
          <w:color w:val="000000"/>
          <w:sz w:val="24"/>
          <w:szCs w:val="24"/>
        </w:rPr>
        <w:t> </w:t>
      </w:r>
      <w:r w:rsidR="005973E2" w:rsidRPr="00945030">
        <w:rPr>
          <w:sz w:val="24"/>
          <w:szCs w:val="24"/>
        </w:rPr>
        <w:t>Астрахань: АГТУ, 2011. — 133 с. — 56 экз.</w:t>
      </w:r>
    </w:p>
    <w:p w:rsidR="005973E2" w:rsidRDefault="001939FC" w:rsidP="00945030">
      <w:pPr>
        <w:pStyle w:val="ac"/>
        <w:jc w:val="both"/>
        <w:rPr>
          <w:sz w:val="24"/>
          <w:szCs w:val="24"/>
        </w:rPr>
      </w:pPr>
      <w:r>
        <w:rPr>
          <w:rStyle w:val="af6"/>
          <w:b w:val="0"/>
          <w:color w:val="000000"/>
          <w:sz w:val="24"/>
          <w:szCs w:val="24"/>
        </w:rPr>
        <w:t>5</w:t>
      </w:r>
      <w:r w:rsidR="005973E2" w:rsidRPr="00945030">
        <w:rPr>
          <w:rStyle w:val="af6"/>
          <w:b w:val="0"/>
          <w:color w:val="000000"/>
          <w:sz w:val="24"/>
          <w:szCs w:val="24"/>
        </w:rPr>
        <w:t>. Мельников А.В.,</w:t>
      </w:r>
      <w:r w:rsidR="005973E2" w:rsidRPr="00945030">
        <w:rPr>
          <w:rStyle w:val="apple-converted-space"/>
          <w:b/>
          <w:bCs/>
          <w:color w:val="000000"/>
          <w:sz w:val="24"/>
          <w:szCs w:val="24"/>
        </w:rPr>
        <w:t> </w:t>
      </w:r>
      <w:r w:rsidR="005973E2" w:rsidRPr="00945030">
        <w:rPr>
          <w:rStyle w:val="af6"/>
          <w:b w:val="0"/>
          <w:color w:val="000000"/>
          <w:sz w:val="24"/>
          <w:szCs w:val="24"/>
        </w:rPr>
        <w:t xml:space="preserve">Мельников В.Н., Грачев А.В. </w:t>
      </w:r>
      <w:r w:rsidR="005973E2" w:rsidRPr="00945030">
        <w:rPr>
          <w:sz w:val="24"/>
          <w:szCs w:val="24"/>
        </w:rPr>
        <w:t>Методы и математические модели теории рыболовства. Часть II. Статические модели и методы теории рыболовства: Методическое пособие для студентов специальности "Промышленное рыболовство" и направления "Рыболовство". —</w:t>
      </w:r>
      <w:r w:rsidR="00945030">
        <w:rPr>
          <w:sz w:val="24"/>
          <w:szCs w:val="24"/>
        </w:rPr>
        <w:t xml:space="preserve"> </w:t>
      </w:r>
      <w:r w:rsidR="005973E2" w:rsidRPr="00945030">
        <w:rPr>
          <w:sz w:val="24"/>
          <w:szCs w:val="24"/>
        </w:rPr>
        <w:t>Астрахань: АГТУ, 2012. — 56 с. — 56 экз.</w:t>
      </w:r>
    </w:p>
    <w:p w:rsidR="001939FC" w:rsidRPr="001939FC" w:rsidRDefault="001939FC" w:rsidP="001939FC">
      <w:pPr>
        <w:pStyle w:val="ad"/>
        <w:rPr>
          <w:lang w:eastAsia="ar-SA"/>
        </w:rPr>
      </w:pPr>
    </w:p>
    <w:p w:rsidR="00085A89" w:rsidRDefault="00085A89" w:rsidP="00945030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b/>
          <w:color w:val="000000"/>
          <w:spacing w:val="0"/>
        </w:rPr>
      </w:pPr>
      <w:r w:rsidRPr="00FB6F66">
        <w:rPr>
          <w:b/>
          <w:color w:val="000000"/>
          <w:spacing w:val="0"/>
        </w:rPr>
        <w:t>д)перечень информационных технологий, используемых при осуществлении образ</w:t>
      </w:r>
      <w:r w:rsidRPr="00FB6F66">
        <w:rPr>
          <w:b/>
          <w:color w:val="000000"/>
          <w:spacing w:val="0"/>
        </w:rPr>
        <w:t>о</w:t>
      </w:r>
      <w:r w:rsidRPr="00FB6F66">
        <w:rPr>
          <w:b/>
          <w:color w:val="000000"/>
          <w:spacing w:val="0"/>
        </w:rPr>
        <w:t>вательного процесса по дисциплине (модулю), включая перечень лицензионного программного обеспечения и информационных справочных систем</w:t>
      </w:r>
    </w:p>
    <w:p w:rsidR="00945030" w:rsidRPr="00FB6F66" w:rsidRDefault="00945030" w:rsidP="00945030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b/>
          <w:color w:val="000000"/>
          <w:spacing w:val="0"/>
        </w:rPr>
      </w:pPr>
    </w:p>
    <w:p w:rsidR="00085A89" w:rsidRDefault="00085A89" w:rsidP="00945030">
      <w:pPr>
        <w:pStyle w:val="ac"/>
        <w:rPr>
          <w:i/>
          <w:sz w:val="24"/>
          <w:szCs w:val="24"/>
        </w:rPr>
      </w:pPr>
      <w:r w:rsidRPr="00945030">
        <w:rPr>
          <w:i/>
          <w:sz w:val="24"/>
          <w:szCs w:val="24"/>
        </w:rPr>
        <w:t>Перечень информационных технологий, используемых в учебном процессе</w:t>
      </w:r>
    </w:p>
    <w:p w:rsidR="001939FC" w:rsidRPr="001939FC" w:rsidRDefault="001939FC" w:rsidP="001939FC">
      <w:pPr>
        <w:pStyle w:val="ad"/>
        <w:rPr>
          <w:lang w:eastAsia="ar-SA"/>
        </w:rPr>
      </w:pPr>
    </w:p>
    <w:tbl>
      <w:tblPr>
        <w:tblW w:w="9261" w:type="dxa"/>
        <w:jc w:val="center"/>
        <w:tblLook w:val="04A0"/>
      </w:tblPr>
      <w:tblGrid>
        <w:gridCol w:w="3214"/>
        <w:gridCol w:w="6047"/>
      </w:tblGrid>
      <w:tr w:rsidR="00085A89" w:rsidRPr="00945030" w:rsidTr="00CD67D7">
        <w:trPr>
          <w:trHeight w:val="315"/>
          <w:jc w:val="center"/>
        </w:trPr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89" w:rsidRPr="00945030" w:rsidRDefault="00085A89" w:rsidP="00945030">
            <w:pPr>
              <w:contextualSpacing/>
              <w:jc w:val="center"/>
              <w:rPr>
                <w:spacing w:val="0"/>
              </w:rPr>
            </w:pPr>
            <w:r w:rsidRPr="00945030">
              <w:rPr>
                <w:spacing w:val="0"/>
              </w:rPr>
              <w:t>Наименование программн</w:t>
            </w:r>
            <w:r w:rsidRPr="00945030">
              <w:rPr>
                <w:spacing w:val="0"/>
              </w:rPr>
              <w:t>о</w:t>
            </w:r>
            <w:r w:rsidRPr="00945030">
              <w:rPr>
                <w:spacing w:val="0"/>
              </w:rPr>
              <w:t>го обеспечения</w:t>
            </w:r>
          </w:p>
        </w:tc>
        <w:tc>
          <w:tcPr>
            <w:tcW w:w="6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89" w:rsidRPr="00945030" w:rsidRDefault="00085A89" w:rsidP="00945030">
            <w:pPr>
              <w:contextualSpacing/>
              <w:jc w:val="center"/>
              <w:rPr>
                <w:spacing w:val="0"/>
              </w:rPr>
            </w:pPr>
            <w:r w:rsidRPr="00945030">
              <w:rPr>
                <w:spacing w:val="0"/>
              </w:rPr>
              <w:t>Назначение</w:t>
            </w:r>
          </w:p>
        </w:tc>
      </w:tr>
      <w:tr w:rsidR="00085A89" w:rsidRPr="00945030" w:rsidTr="00CD67D7">
        <w:trPr>
          <w:trHeight w:val="315"/>
          <w:jc w:val="center"/>
        </w:trPr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89" w:rsidRPr="00945030" w:rsidRDefault="00085A89" w:rsidP="00945030">
            <w:pPr>
              <w:contextualSpacing/>
              <w:jc w:val="center"/>
              <w:rPr>
                <w:spacing w:val="0"/>
                <w:lang w:val="en-US"/>
              </w:rPr>
            </w:pPr>
            <w:r w:rsidRPr="00945030">
              <w:rPr>
                <w:spacing w:val="0"/>
              </w:rPr>
              <w:t xml:space="preserve">Образовательный портал </w:t>
            </w:r>
            <w:r w:rsidRPr="00945030">
              <w:rPr>
                <w:spacing w:val="0"/>
                <w:lang w:val="en-US"/>
              </w:rPr>
              <w:t>Moodle</w:t>
            </w:r>
          </w:p>
        </w:tc>
        <w:tc>
          <w:tcPr>
            <w:tcW w:w="6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89" w:rsidRPr="00945030" w:rsidRDefault="00085A89" w:rsidP="00945030">
            <w:pPr>
              <w:contextualSpacing/>
              <w:rPr>
                <w:spacing w:val="0"/>
              </w:rPr>
            </w:pPr>
            <w:r w:rsidRPr="00945030">
              <w:rPr>
                <w:spacing w:val="0"/>
              </w:rPr>
              <w:t>Образовательный портал АГТУ построен на обучающей виртуальной среде Moodle и доступен по адресу www.portal.astu.org из любой точки, имеющей подкл</w:t>
            </w:r>
            <w:r w:rsidRPr="00945030">
              <w:rPr>
                <w:spacing w:val="0"/>
              </w:rPr>
              <w:t>ю</w:t>
            </w:r>
            <w:r w:rsidRPr="00945030">
              <w:rPr>
                <w:spacing w:val="0"/>
              </w:rPr>
              <w:t>чение к сети Интернет, в том числе из локальной сети АГТУ. Образовательный портал АГТУ подходит как для организации online- классов, так и для традицио</w:t>
            </w:r>
            <w:r w:rsidRPr="00945030">
              <w:rPr>
                <w:spacing w:val="0"/>
              </w:rPr>
              <w:t>н</w:t>
            </w:r>
            <w:r w:rsidRPr="00945030">
              <w:rPr>
                <w:spacing w:val="0"/>
              </w:rPr>
              <w:t>ного обучения. Портал разделен на «открытую» (общ</w:t>
            </w:r>
            <w:r w:rsidRPr="00945030">
              <w:rPr>
                <w:spacing w:val="0"/>
              </w:rPr>
              <w:t>е</w:t>
            </w:r>
            <w:r w:rsidRPr="00945030">
              <w:rPr>
                <w:spacing w:val="0"/>
              </w:rPr>
              <w:t>доступную) и «закрытую» части. Доступ к закрытой части осуществляется после предъявления персонал</w:t>
            </w:r>
            <w:r w:rsidRPr="00945030">
              <w:rPr>
                <w:spacing w:val="0"/>
              </w:rPr>
              <w:t>ь</w:t>
            </w:r>
            <w:r w:rsidRPr="00945030">
              <w:rPr>
                <w:spacing w:val="0"/>
              </w:rPr>
              <w:t>ной пары «логин-пароль» преподавателем или студе</w:t>
            </w:r>
            <w:r w:rsidRPr="00945030">
              <w:rPr>
                <w:spacing w:val="0"/>
              </w:rPr>
              <w:t>н</w:t>
            </w:r>
            <w:r w:rsidRPr="00945030">
              <w:rPr>
                <w:spacing w:val="0"/>
              </w:rPr>
              <w:t>том.</w:t>
            </w:r>
          </w:p>
        </w:tc>
      </w:tr>
      <w:tr w:rsidR="00085A89" w:rsidRPr="00945030" w:rsidTr="00CD67D7">
        <w:trPr>
          <w:trHeight w:val="315"/>
          <w:jc w:val="center"/>
        </w:trPr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89" w:rsidRPr="00945030" w:rsidRDefault="00687559" w:rsidP="00945030">
            <w:pPr>
              <w:contextualSpacing/>
              <w:jc w:val="center"/>
              <w:rPr>
                <w:spacing w:val="0"/>
              </w:rPr>
            </w:pPr>
            <w:hyperlink r:id="rId11" w:tgtFrame="_blank" w:history="1">
              <w:r w:rsidR="00085A89" w:rsidRPr="00945030">
                <w:rPr>
                  <w:rStyle w:val="af7"/>
                  <w:color w:val="auto"/>
                  <w:spacing w:val="0"/>
                  <w:u w:val="none"/>
                </w:rPr>
                <w:t>Электронно-библиотечная система</w:t>
              </w:r>
            </w:hyperlink>
          </w:p>
          <w:p w:rsidR="00085A89" w:rsidRPr="00945030" w:rsidRDefault="00085A89" w:rsidP="00BC31AB">
            <w:pPr>
              <w:contextualSpacing/>
              <w:jc w:val="center"/>
              <w:rPr>
                <w:spacing w:val="0"/>
              </w:rPr>
            </w:pPr>
            <w:r w:rsidRPr="00945030">
              <w:rPr>
                <w:spacing w:val="0"/>
              </w:rPr>
              <w:t>ФГБОУ ВО «АГТУ»</w:t>
            </w:r>
          </w:p>
        </w:tc>
        <w:tc>
          <w:tcPr>
            <w:tcW w:w="6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89" w:rsidRPr="00945030" w:rsidRDefault="00085A89" w:rsidP="00945030">
            <w:pPr>
              <w:contextualSpacing/>
              <w:rPr>
                <w:spacing w:val="0"/>
              </w:rPr>
            </w:pPr>
            <w:r w:rsidRPr="00945030">
              <w:rPr>
                <w:spacing w:val="0"/>
              </w:rPr>
              <w:t>Обеспечивает доступ к электронно-библиотечным си</w:t>
            </w:r>
            <w:r w:rsidRPr="00945030">
              <w:rPr>
                <w:spacing w:val="0"/>
              </w:rPr>
              <w:t>с</w:t>
            </w:r>
            <w:r w:rsidRPr="00945030">
              <w:rPr>
                <w:spacing w:val="0"/>
              </w:rPr>
              <w:t xml:space="preserve">темам издательств, например, ЭБС издательства «Лань»; доступ к электронному каталогу книг, трудам преподавателей, учебно-методическим разработкам АГТУ, периодическим изданиям. Позволяет принимать участие в виртуальных выставках. </w:t>
            </w:r>
          </w:p>
        </w:tc>
      </w:tr>
      <w:tr w:rsidR="00085A89" w:rsidRPr="00945030" w:rsidTr="00CD67D7">
        <w:trPr>
          <w:trHeight w:val="315"/>
          <w:jc w:val="center"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89" w:rsidRPr="00945030" w:rsidRDefault="00085A89" w:rsidP="00945030">
            <w:pPr>
              <w:contextualSpacing/>
              <w:jc w:val="center"/>
              <w:rPr>
                <w:spacing w:val="0"/>
              </w:rPr>
            </w:pPr>
            <w:r w:rsidRPr="00945030">
              <w:rPr>
                <w:spacing w:val="0"/>
              </w:rPr>
              <w:t xml:space="preserve">Базы данных </w:t>
            </w:r>
          </w:p>
        </w:tc>
        <w:tc>
          <w:tcPr>
            <w:tcW w:w="6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89" w:rsidRPr="00945030" w:rsidRDefault="00085A89" w:rsidP="00945030">
            <w:pPr>
              <w:contextualSpacing/>
              <w:rPr>
                <w:spacing w:val="0"/>
              </w:rPr>
            </w:pPr>
            <w:r w:rsidRPr="00945030">
              <w:rPr>
                <w:spacing w:val="0"/>
              </w:rPr>
              <w:t>Полнотекстовая база данных ScienceDirect;</w:t>
            </w:r>
          </w:p>
          <w:p w:rsidR="00085A89" w:rsidRPr="00945030" w:rsidRDefault="00085A89" w:rsidP="00945030">
            <w:pPr>
              <w:contextualSpacing/>
              <w:rPr>
                <w:spacing w:val="0"/>
              </w:rPr>
            </w:pPr>
            <w:r w:rsidRPr="00945030">
              <w:rPr>
                <w:spacing w:val="0"/>
              </w:rPr>
              <w:t>Реферативная и наукометрическая база данных Scopus;</w:t>
            </w:r>
          </w:p>
          <w:p w:rsidR="00085A89" w:rsidRPr="00945030" w:rsidRDefault="00085A89" w:rsidP="00945030">
            <w:pPr>
              <w:contextualSpacing/>
              <w:rPr>
                <w:spacing w:val="0"/>
              </w:rPr>
            </w:pPr>
            <w:r w:rsidRPr="00945030">
              <w:rPr>
                <w:spacing w:val="0"/>
              </w:rPr>
              <w:t>База данных российских стандартов «Технорма»;</w:t>
            </w:r>
          </w:p>
          <w:p w:rsidR="00085A89" w:rsidRPr="00945030" w:rsidRDefault="00085A89" w:rsidP="00945030">
            <w:pPr>
              <w:contextualSpacing/>
              <w:rPr>
                <w:spacing w:val="0"/>
              </w:rPr>
            </w:pPr>
            <w:r w:rsidRPr="00945030">
              <w:rPr>
                <w:spacing w:val="0"/>
              </w:rPr>
              <w:t>Межрегиональная аналитическая роспись статей (МАРС);</w:t>
            </w:r>
          </w:p>
          <w:p w:rsidR="00085A89" w:rsidRPr="00945030" w:rsidRDefault="00085A89" w:rsidP="00945030">
            <w:pPr>
              <w:contextualSpacing/>
              <w:rPr>
                <w:spacing w:val="0"/>
              </w:rPr>
            </w:pPr>
            <w:r w:rsidRPr="00945030">
              <w:rPr>
                <w:spacing w:val="0"/>
              </w:rPr>
              <w:t>Национальный цифровой ресурс «Руконт».</w:t>
            </w:r>
          </w:p>
        </w:tc>
      </w:tr>
    </w:tbl>
    <w:p w:rsidR="00085A89" w:rsidRDefault="00085A89" w:rsidP="00085A89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085A89" w:rsidRDefault="00085A89" w:rsidP="00945030">
      <w:pPr>
        <w:pStyle w:val="ac"/>
        <w:contextualSpacing/>
        <w:rPr>
          <w:i/>
          <w:sz w:val="24"/>
          <w:szCs w:val="24"/>
        </w:rPr>
      </w:pPr>
      <w:r w:rsidRPr="00945030">
        <w:rPr>
          <w:i/>
          <w:sz w:val="24"/>
          <w:szCs w:val="24"/>
        </w:rPr>
        <w:t>Перечень лицензионного учебного программного обеспечения</w:t>
      </w:r>
    </w:p>
    <w:p w:rsidR="001939FC" w:rsidRPr="001939FC" w:rsidRDefault="001939FC" w:rsidP="001939FC">
      <w:pPr>
        <w:pStyle w:val="ad"/>
        <w:rPr>
          <w:lang w:eastAsia="ar-SA"/>
        </w:rPr>
      </w:pPr>
    </w:p>
    <w:tbl>
      <w:tblPr>
        <w:tblW w:w="9261" w:type="dxa"/>
        <w:jc w:val="center"/>
        <w:tblLook w:val="04A0"/>
      </w:tblPr>
      <w:tblGrid>
        <w:gridCol w:w="3402"/>
        <w:gridCol w:w="5859"/>
      </w:tblGrid>
      <w:tr w:rsidR="00085A89" w:rsidRPr="00945030" w:rsidTr="00945030">
        <w:trPr>
          <w:trHeight w:val="315"/>
          <w:tblHeader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89" w:rsidRPr="00945030" w:rsidRDefault="00085A89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Наименование программного обеспечения</w:t>
            </w:r>
          </w:p>
        </w:tc>
        <w:tc>
          <w:tcPr>
            <w:tcW w:w="5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89" w:rsidRPr="00945030" w:rsidRDefault="00085A89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Назначение</w:t>
            </w:r>
          </w:p>
        </w:tc>
      </w:tr>
      <w:tr w:rsidR="00085A89" w:rsidRPr="00945030" w:rsidTr="00945030">
        <w:trPr>
          <w:trHeight w:val="315"/>
          <w:jc w:val="center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89" w:rsidRPr="00945030" w:rsidRDefault="00085A89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DeamonTools</w:t>
            </w:r>
          </w:p>
        </w:tc>
        <w:tc>
          <w:tcPr>
            <w:tcW w:w="5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89" w:rsidRPr="00945030" w:rsidRDefault="00085A89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Программа для работы с образами дисков</w:t>
            </w:r>
          </w:p>
        </w:tc>
      </w:tr>
      <w:tr w:rsidR="00085A89" w:rsidRPr="00945030" w:rsidTr="00945030">
        <w:trPr>
          <w:trHeight w:val="315"/>
          <w:jc w:val="center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89" w:rsidRPr="00945030" w:rsidRDefault="00085A89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AdobeReader</w:t>
            </w:r>
          </w:p>
        </w:tc>
        <w:tc>
          <w:tcPr>
            <w:tcW w:w="5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89" w:rsidRPr="00945030" w:rsidRDefault="00085A89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Программа для просмотра электронных документов</w:t>
            </w:r>
          </w:p>
        </w:tc>
      </w:tr>
      <w:tr w:rsidR="00085A89" w:rsidRPr="00945030" w:rsidTr="00945030">
        <w:trPr>
          <w:trHeight w:val="315"/>
          <w:jc w:val="center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89" w:rsidRPr="00945030" w:rsidRDefault="00085A89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FoxitReader</w:t>
            </w:r>
          </w:p>
        </w:tc>
        <w:tc>
          <w:tcPr>
            <w:tcW w:w="5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89" w:rsidRPr="00945030" w:rsidRDefault="00085A89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Программа для просмотра электронных документов</w:t>
            </w:r>
          </w:p>
        </w:tc>
      </w:tr>
      <w:tr w:rsidR="00085A89" w:rsidRPr="00945030" w:rsidTr="00945030">
        <w:trPr>
          <w:trHeight w:val="315"/>
          <w:jc w:val="center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89" w:rsidRPr="00945030" w:rsidRDefault="00085A89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GoogleChrome</w:t>
            </w:r>
          </w:p>
        </w:tc>
        <w:tc>
          <w:tcPr>
            <w:tcW w:w="5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89" w:rsidRPr="00945030" w:rsidRDefault="00085A89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Браузер</w:t>
            </w:r>
          </w:p>
        </w:tc>
      </w:tr>
      <w:tr w:rsidR="00085A89" w:rsidRPr="00945030" w:rsidTr="00945030">
        <w:trPr>
          <w:trHeight w:val="315"/>
          <w:jc w:val="center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89" w:rsidRPr="00945030" w:rsidRDefault="00085A89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KasperskyAntivirus</w:t>
            </w:r>
          </w:p>
        </w:tc>
        <w:tc>
          <w:tcPr>
            <w:tcW w:w="5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89" w:rsidRPr="00945030" w:rsidRDefault="00085A89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Средство антивирусной защиты</w:t>
            </w:r>
          </w:p>
        </w:tc>
      </w:tr>
      <w:tr w:rsidR="00085A89" w:rsidRPr="00945030" w:rsidTr="00945030">
        <w:trPr>
          <w:trHeight w:val="77"/>
          <w:jc w:val="center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89" w:rsidRPr="00945030" w:rsidRDefault="00085A89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MicrosoftOpenLicenseAcademic</w:t>
            </w:r>
          </w:p>
        </w:tc>
        <w:tc>
          <w:tcPr>
            <w:tcW w:w="5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89" w:rsidRPr="00945030" w:rsidRDefault="00085A89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Операционные системы</w:t>
            </w:r>
          </w:p>
        </w:tc>
      </w:tr>
      <w:tr w:rsidR="00085A89" w:rsidRPr="00945030" w:rsidTr="00945030">
        <w:trPr>
          <w:trHeight w:val="315"/>
          <w:jc w:val="center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89" w:rsidRPr="00945030" w:rsidRDefault="00085A89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Moodle</w:t>
            </w:r>
          </w:p>
        </w:tc>
        <w:tc>
          <w:tcPr>
            <w:tcW w:w="5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89" w:rsidRPr="00945030" w:rsidRDefault="00085A89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Образовательный портал ФГБОУ ВПО «АГТУ»</w:t>
            </w:r>
          </w:p>
        </w:tc>
      </w:tr>
      <w:tr w:rsidR="00085A89" w:rsidRPr="00945030" w:rsidTr="00945030">
        <w:trPr>
          <w:trHeight w:val="315"/>
          <w:jc w:val="center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89" w:rsidRPr="00945030" w:rsidRDefault="00085A89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MozillaFireFox</w:t>
            </w:r>
          </w:p>
        </w:tc>
        <w:tc>
          <w:tcPr>
            <w:tcW w:w="5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89" w:rsidRPr="00945030" w:rsidRDefault="00085A89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Браузер</w:t>
            </w:r>
          </w:p>
        </w:tc>
      </w:tr>
      <w:tr w:rsidR="00085A89" w:rsidRPr="00945030" w:rsidTr="00945030">
        <w:trPr>
          <w:trHeight w:val="315"/>
          <w:jc w:val="center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A89" w:rsidRPr="00945030" w:rsidRDefault="00085A89" w:rsidP="00945030">
            <w:pPr>
              <w:pStyle w:val="ac"/>
              <w:contextualSpacing/>
              <w:rPr>
                <w:sz w:val="24"/>
                <w:szCs w:val="24"/>
                <w:lang w:val="en-US"/>
              </w:rPr>
            </w:pPr>
            <w:r w:rsidRPr="00945030">
              <w:rPr>
                <w:sz w:val="24"/>
                <w:szCs w:val="24"/>
                <w:lang w:val="en-US"/>
              </w:rPr>
              <w:t>MathCad</w:t>
            </w:r>
          </w:p>
        </w:tc>
        <w:tc>
          <w:tcPr>
            <w:tcW w:w="5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A89" w:rsidRPr="00945030" w:rsidRDefault="00085A89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Математический оператор</w:t>
            </w:r>
          </w:p>
        </w:tc>
      </w:tr>
      <w:tr w:rsidR="00085A89" w:rsidRPr="00945030" w:rsidTr="00945030">
        <w:trPr>
          <w:trHeight w:val="315"/>
          <w:jc w:val="center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89" w:rsidRPr="00945030" w:rsidRDefault="00085A89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OpenOffice</w:t>
            </w:r>
          </w:p>
        </w:tc>
        <w:tc>
          <w:tcPr>
            <w:tcW w:w="5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89" w:rsidRPr="00945030" w:rsidRDefault="00085A89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Программное обеспечение для работы с электронными документами</w:t>
            </w:r>
          </w:p>
        </w:tc>
      </w:tr>
      <w:tr w:rsidR="00085A89" w:rsidRPr="00945030" w:rsidTr="00945030">
        <w:trPr>
          <w:trHeight w:val="315"/>
          <w:jc w:val="center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89" w:rsidRPr="00945030" w:rsidRDefault="00085A89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7-zip</w:t>
            </w:r>
          </w:p>
        </w:tc>
        <w:tc>
          <w:tcPr>
            <w:tcW w:w="5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89" w:rsidRPr="00945030" w:rsidRDefault="00085A89" w:rsidP="00945030">
            <w:pPr>
              <w:pStyle w:val="ac"/>
              <w:contextualSpacing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Архиватор</w:t>
            </w:r>
          </w:p>
        </w:tc>
      </w:tr>
    </w:tbl>
    <w:p w:rsidR="00085A89" w:rsidRPr="00945030" w:rsidRDefault="00085A89" w:rsidP="00945030">
      <w:pPr>
        <w:pStyle w:val="ac"/>
        <w:contextualSpacing/>
        <w:rPr>
          <w:sz w:val="24"/>
          <w:szCs w:val="24"/>
        </w:rPr>
      </w:pPr>
    </w:p>
    <w:p w:rsidR="00085A89" w:rsidRDefault="00085A89" w:rsidP="00085A89">
      <w:pPr>
        <w:jc w:val="center"/>
        <w:rPr>
          <w:i/>
          <w:iCs/>
          <w:spacing w:val="0"/>
        </w:rPr>
      </w:pPr>
      <w:r w:rsidRPr="00945030">
        <w:rPr>
          <w:i/>
          <w:iCs/>
          <w:spacing w:val="0"/>
        </w:rPr>
        <w:t>Перечень информационно-справочных систем</w:t>
      </w:r>
    </w:p>
    <w:p w:rsidR="001939FC" w:rsidRPr="00945030" w:rsidRDefault="001939FC" w:rsidP="00085A89">
      <w:pPr>
        <w:jc w:val="center"/>
        <w:rPr>
          <w:i/>
          <w:iCs/>
          <w:spacing w:val="0"/>
        </w:rPr>
      </w:pPr>
    </w:p>
    <w:tbl>
      <w:tblPr>
        <w:tblW w:w="9261" w:type="dxa"/>
        <w:jc w:val="center"/>
        <w:tblLook w:val="04A0"/>
      </w:tblPr>
      <w:tblGrid>
        <w:gridCol w:w="3214"/>
        <w:gridCol w:w="6047"/>
      </w:tblGrid>
      <w:tr w:rsidR="00085A89" w:rsidRPr="00945030" w:rsidTr="00CD67D7">
        <w:trPr>
          <w:trHeight w:val="315"/>
          <w:tblHeader/>
          <w:jc w:val="center"/>
        </w:trPr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89" w:rsidRPr="00945030" w:rsidRDefault="00085A89" w:rsidP="00CD67D7">
            <w:pPr>
              <w:jc w:val="center"/>
              <w:rPr>
                <w:spacing w:val="0"/>
              </w:rPr>
            </w:pPr>
            <w:r w:rsidRPr="00945030">
              <w:rPr>
                <w:spacing w:val="0"/>
              </w:rPr>
              <w:t>Наименование программн</w:t>
            </w:r>
            <w:r w:rsidRPr="00945030">
              <w:rPr>
                <w:spacing w:val="0"/>
              </w:rPr>
              <w:t>о</w:t>
            </w:r>
            <w:r w:rsidRPr="00945030">
              <w:rPr>
                <w:spacing w:val="0"/>
              </w:rPr>
              <w:t>го обеспечения</w:t>
            </w:r>
          </w:p>
        </w:tc>
        <w:tc>
          <w:tcPr>
            <w:tcW w:w="6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89" w:rsidRPr="00945030" w:rsidRDefault="00085A89" w:rsidP="00945030">
            <w:pPr>
              <w:pStyle w:val="ac"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Назначение</w:t>
            </w:r>
          </w:p>
        </w:tc>
      </w:tr>
      <w:tr w:rsidR="00085A89" w:rsidRPr="00945030" w:rsidTr="00CD67D7">
        <w:trPr>
          <w:trHeight w:val="315"/>
          <w:jc w:val="center"/>
        </w:trPr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89" w:rsidRPr="00945030" w:rsidRDefault="00085A89" w:rsidP="00CD67D7">
            <w:pPr>
              <w:jc w:val="center"/>
              <w:rPr>
                <w:spacing w:val="0"/>
              </w:rPr>
            </w:pPr>
            <w:r w:rsidRPr="00945030">
              <w:rPr>
                <w:spacing w:val="0"/>
              </w:rPr>
              <w:t>Гарант</w:t>
            </w:r>
          </w:p>
        </w:tc>
        <w:tc>
          <w:tcPr>
            <w:tcW w:w="6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89" w:rsidRPr="00945030" w:rsidRDefault="00085A89" w:rsidP="00945030">
            <w:pPr>
              <w:pStyle w:val="ac"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>Предоставляет доступ к федеральному и региональному законодательству, комментариям и разъяснениям из ведущих профессиональных СМИ, книгам и обновляемым энциклопедиям, типовым формам документов, судебной практике, международным договорам и другой нормативной информации. Всего в нее включено более 2,5 млн документов. В программе представлены документы более 13 000 федеральных, региональных и местных эмитентов</w:t>
            </w:r>
          </w:p>
        </w:tc>
      </w:tr>
      <w:tr w:rsidR="00085A89" w:rsidRPr="00945030" w:rsidTr="00CD67D7">
        <w:trPr>
          <w:trHeight w:val="315"/>
          <w:jc w:val="center"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89" w:rsidRPr="00945030" w:rsidRDefault="00085A89" w:rsidP="00CD67D7">
            <w:pPr>
              <w:jc w:val="center"/>
              <w:rPr>
                <w:spacing w:val="0"/>
              </w:rPr>
            </w:pPr>
            <w:r w:rsidRPr="00945030">
              <w:rPr>
                <w:spacing w:val="0"/>
              </w:rPr>
              <w:t>Консультант+</w:t>
            </w:r>
          </w:p>
        </w:tc>
        <w:tc>
          <w:tcPr>
            <w:tcW w:w="6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89" w:rsidRPr="00945030" w:rsidRDefault="00085A89" w:rsidP="00945030">
            <w:pPr>
              <w:pStyle w:val="ac"/>
              <w:rPr>
                <w:sz w:val="24"/>
                <w:szCs w:val="24"/>
              </w:rPr>
            </w:pPr>
            <w:r w:rsidRPr="00945030">
              <w:rPr>
                <w:sz w:val="24"/>
                <w:szCs w:val="24"/>
              </w:rPr>
              <w:t xml:space="preserve">Содержит российское и региональное </w:t>
            </w:r>
            <w:hyperlink r:id="rId12" w:tooltip="Законодательство" w:history="1">
              <w:r w:rsidRPr="00945030">
                <w:rPr>
                  <w:rStyle w:val="af7"/>
                  <w:sz w:val="24"/>
                  <w:szCs w:val="24"/>
                </w:rPr>
                <w:t>законодательство</w:t>
              </w:r>
            </w:hyperlink>
            <w:r w:rsidRPr="00945030">
              <w:rPr>
                <w:sz w:val="24"/>
                <w:szCs w:val="24"/>
              </w:rPr>
              <w:t xml:space="preserve">, </w:t>
            </w:r>
            <w:hyperlink r:id="rId13" w:tooltip="Суд" w:history="1">
              <w:r w:rsidRPr="00945030">
                <w:rPr>
                  <w:rStyle w:val="af7"/>
                  <w:sz w:val="24"/>
                  <w:szCs w:val="24"/>
                </w:rPr>
                <w:t>судебная</w:t>
              </w:r>
            </w:hyperlink>
            <w:r w:rsidRPr="00945030">
              <w:rPr>
                <w:sz w:val="24"/>
                <w:szCs w:val="24"/>
              </w:rPr>
              <w:t> практика, финансовые и кадровые консультации, консультации для бюджетных организаций, комментарии законодательства, формы </w:t>
            </w:r>
            <w:hyperlink r:id="rId14" w:tooltip="Документ" w:history="1">
              <w:r w:rsidRPr="00945030">
                <w:rPr>
                  <w:rStyle w:val="af7"/>
                  <w:sz w:val="24"/>
                  <w:szCs w:val="24"/>
                </w:rPr>
                <w:t>документов</w:t>
              </w:r>
            </w:hyperlink>
            <w:r w:rsidRPr="00945030">
              <w:rPr>
                <w:sz w:val="24"/>
                <w:szCs w:val="24"/>
              </w:rPr>
              <w:t>, проекты нормативных правовых актов, международные правовые акты, правовые акты по здравоохранению, технические нормы и правила.</w:t>
            </w:r>
          </w:p>
        </w:tc>
      </w:tr>
    </w:tbl>
    <w:p w:rsidR="00945030" w:rsidRDefault="00945030" w:rsidP="00945030">
      <w:pPr>
        <w:jc w:val="both"/>
        <w:rPr>
          <w:spacing w:val="0"/>
        </w:rPr>
      </w:pPr>
    </w:p>
    <w:p w:rsidR="00085A89" w:rsidRDefault="00945030" w:rsidP="00945030">
      <w:pPr>
        <w:jc w:val="both"/>
        <w:rPr>
          <w:spacing w:val="0"/>
        </w:rPr>
      </w:pPr>
      <w:r>
        <w:rPr>
          <w:spacing w:val="0"/>
        </w:rPr>
        <w:tab/>
      </w:r>
      <w:r w:rsidR="00085A89" w:rsidRPr="00FB6F66">
        <w:rPr>
          <w:spacing w:val="0"/>
        </w:rPr>
        <w:t>Сведения об обновлении программного обеспечения представлены в локальной с</w:t>
      </w:r>
      <w:r w:rsidR="00085A89" w:rsidRPr="00FB6F66">
        <w:rPr>
          <w:spacing w:val="0"/>
        </w:rPr>
        <w:t>е</w:t>
      </w:r>
      <w:r w:rsidR="00085A89" w:rsidRPr="00FB6F66">
        <w:rPr>
          <w:spacing w:val="0"/>
        </w:rPr>
        <w:t xml:space="preserve">ти АГТУ по адресу </w:t>
      </w:r>
      <w:hyperlink r:id="rId15" w:history="1">
        <w:r w:rsidR="00315743" w:rsidRPr="00A76C39">
          <w:rPr>
            <w:rStyle w:val="af7"/>
            <w:spacing w:val="0"/>
          </w:rPr>
          <w:t>\\172.20.20.20\</w:t>
        </w:r>
        <w:r w:rsidR="00315743" w:rsidRPr="00A76C39">
          <w:rPr>
            <w:rStyle w:val="af7"/>
            <w:spacing w:val="0"/>
            <w:lang w:val="en-US"/>
          </w:rPr>
          <w:t>Soft</w:t>
        </w:r>
        <w:r w:rsidR="00315743" w:rsidRPr="00A76C39">
          <w:rPr>
            <w:rStyle w:val="af7"/>
            <w:spacing w:val="0"/>
          </w:rPr>
          <w:t>\Список Лицензий.</w:t>
        </w:r>
        <w:r w:rsidR="00315743" w:rsidRPr="00A76C39">
          <w:rPr>
            <w:rStyle w:val="af7"/>
            <w:spacing w:val="0"/>
            <w:lang w:val="en-US"/>
          </w:rPr>
          <w:t>pdf</w:t>
        </w:r>
      </w:hyperlink>
    </w:p>
    <w:p w:rsidR="00315743" w:rsidRPr="00315743" w:rsidRDefault="00315743" w:rsidP="00945030">
      <w:pPr>
        <w:jc w:val="both"/>
        <w:rPr>
          <w:spacing w:val="0"/>
        </w:rPr>
      </w:pPr>
    </w:p>
    <w:p w:rsidR="003534EF" w:rsidRDefault="003534EF" w:rsidP="003534EF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b/>
          <w:color w:val="000000"/>
        </w:rPr>
      </w:pPr>
      <w:r w:rsidRPr="00026EE1">
        <w:rPr>
          <w:b/>
          <w:color w:val="000000"/>
        </w:rPr>
        <w:t>8. Материально-техническое обеспечение дисциплины</w:t>
      </w:r>
      <w:r>
        <w:rPr>
          <w:b/>
          <w:color w:val="000000"/>
        </w:rPr>
        <w:t xml:space="preserve"> « Математические модели процессов лова</w:t>
      </w:r>
      <w:r w:rsidRPr="00026EE1">
        <w:rPr>
          <w:b/>
          <w:color w:val="000000"/>
        </w:rPr>
        <w:t xml:space="preserve"> »</w:t>
      </w:r>
    </w:p>
    <w:p w:rsidR="003534EF" w:rsidRDefault="003534EF" w:rsidP="003534EF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ind w:left="720"/>
        <w:contextualSpacing/>
        <w:jc w:val="both"/>
        <w:textAlignment w:val="baseline"/>
        <w:rPr>
          <w:b/>
          <w:color w:val="000000"/>
        </w:rPr>
      </w:pPr>
    </w:p>
    <w:tbl>
      <w:tblPr>
        <w:tblStyle w:val="12"/>
        <w:tblW w:w="0" w:type="auto"/>
        <w:tblInd w:w="-34" w:type="dxa"/>
        <w:tblLayout w:type="fixed"/>
        <w:tblLook w:val="04A0"/>
      </w:tblPr>
      <w:tblGrid>
        <w:gridCol w:w="4253"/>
        <w:gridCol w:w="2709"/>
        <w:gridCol w:w="2642"/>
      </w:tblGrid>
      <w:tr w:rsidR="001939FC" w:rsidRPr="00C31349" w:rsidTr="001939FC">
        <w:tc>
          <w:tcPr>
            <w:tcW w:w="4253" w:type="dxa"/>
          </w:tcPr>
          <w:p w:rsidR="001939FC" w:rsidRPr="00C31349" w:rsidRDefault="001939FC" w:rsidP="00866C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1349">
              <w:rPr>
                <w:rFonts w:ascii="Times New Roman" w:hAnsi="Times New Roman"/>
                <w:b/>
                <w:sz w:val="24"/>
                <w:szCs w:val="24"/>
              </w:rPr>
              <w:t>Наименование специальных* помещений и помещений для самостоятельной работы</w:t>
            </w:r>
          </w:p>
          <w:p w:rsidR="001939FC" w:rsidRPr="00C31349" w:rsidRDefault="001939FC" w:rsidP="00866CB6">
            <w:pPr>
              <w:tabs>
                <w:tab w:val="left" w:pos="0"/>
                <w:tab w:val="left" w:pos="284"/>
                <w:tab w:val="left" w:pos="567"/>
              </w:tabs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1349">
              <w:rPr>
                <w:rFonts w:ascii="Times New Roman" w:hAnsi="Times New Roman"/>
                <w:b/>
                <w:sz w:val="24"/>
                <w:szCs w:val="24"/>
              </w:rPr>
              <w:t>(с указанием корпуса и номера аудитории</w:t>
            </w:r>
          </w:p>
        </w:tc>
        <w:tc>
          <w:tcPr>
            <w:tcW w:w="2709" w:type="dxa"/>
          </w:tcPr>
          <w:p w:rsidR="001939FC" w:rsidRPr="00C31349" w:rsidRDefault="001939FC" w:rsidP="00866C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1349">
              <w:rPr>
                <w:rFonts w:ascii="Times New Roman" w:hAnsi="Times New Roman"/>
                <w:b/>
                <w:sz w:val="24"/>
                <w:szCs w:val="24"/>
              </w:rPr>
              <w:t>Оснащенность специал</w:t>
            </w:r>
            <w:r w:rsidRPr="00C31349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C31349">
              <w:rPr>
                <w:rFonts w:ascii="Times New Roman" w:hAnsi="Times New Roman"/>
                <w:b/>
                <w:sz w:val="24"/>
                <w:szCs w:val="24"/>
              </w:rPr>
              <w:t>ных помещений и пом</w:t>
            </w:r>
            <w:r w:rsidRPr="00C31349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C31349">
              <w:rPr>
                <w:rFonts w:ascii="Times New Roman" w:hAnsi="Times New Roman"/>
                <w:b/>
                <w:sz w:val="24"/>
                <w:szCs w:val="24"/>
              </w:rPr>
              <w:t>щений для самостоятел</w:t>
            </w:r>
            <w:r w:rsidRPr="00C31349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C31349">
              <w:rPr>
                <w:rFonts w:ascii="Times New Roman" w:hAnsi="Times New Roman"/>
                <w:b/>
                <w:sz w:val="24"/>
                <w:szCs w:val="24"/>
              </w:rPr>
              <w:t>ной работы</w:t>
            </w:r>
          </w:p>
          <w:p w:rsidR="001939FC" w:rsidRPr="00C31349" w:rsidRDefault="001939FC" w:rsidP="00866CB6">
            <w:pPr>
              <w:tabs>
                <w:tab w:val="left" w:pos="0"/>
                <w:tab w:val="left" w:pos="284"/>
                <w:tab w:val="left" w:pos="567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HiddenHorzOCR" w:hAnsi="Times New Roman"/>
                <w:color w:val="000000"/>
                <w:sz w:val="24"/>
                <w:szCs w:val="24"/>
                <w:lang w:eastAsia="en-US"/>
              </w:rPr>
            </w:pPr>
            <w:r w:rsidRPr="00C31349">
              <w:rPr>
                <w:rFonts w:ascii="Times New Roman" w:hAnsi="Times New Roman"/>
                <w:b/>
                <w:sz w:val="24"/>
                <w:szCs w:val="24"/>
              </w:rPr>
              <w:t>(перечень имеющегося в данном помещении обор</w:t>
            </w:r>
            <w:r w:rsidRPr="00C31349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Pr="00C31349">
              <w:rPr>
                <w:rFonts w:ascii="Times New Roman" w:hAnsi="Times New Roman"/>
                <w:b/>
                <w:sz w:val="24"/>
                <w:szCs w:val="24"/>
              </w:rPr>
              <w:t>дования)</w:t>
            </w:r>
          </w:p>
        </w:tc>
        <w:tc>
          <w:tcPr>
            <w:tcW w:w="2642" w:type="dxa"/>
          </w:tcPr>
          <w:p w:rsidR="001939FC" w:rsidRPr="00C31349" w:rsidRDefault="001939FC" w:rsidP="00866CB6">
            <w:pPr>
              <w:jc w:val="both"/>
              <w:rPr>
                <w:rFonts w:ascii="Times New Roman" w:eastAsia="HiddenHorzOCR" w:hAnsi="Times New Roman"/>
                <w:color w:val="000000"/>
                <w:sz w:val="24"/>
                <w:szCs w:val="24"/>
                <w:lang w:eastAsia="en-US"/>
              </w:rPr>
            </w:pPr>
            <w:r w:rsidRPr="00C31349">
              <w:rPr>
                <w:rFonts w:ascii="Times New Roman" w:hAnsi="Times New Roman"/>
                <w:b/>
                <w:sz w:val="24"/>
                <w:szCs w:val="24"/>
              </w:rPr>
              <w:t>Перечень лицензионного программного обеспеч</w:t>
            </w:r>
            <w:r w:rsidRPr="00C31349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C31349">
              <w:rPr>
                <w:rFonts w:ascii="Times New Roman" w:hAnsi="Times New Roman"/>
                <w:b/>
                <w:sz w:val="24"/>
                <w:szCs w:val="24"/>
              </w:rPr>
              <w:t>ния. Реквизиты подтве</w:t>
            </w:r>
            <w:r w:rsidRPr="00C31349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C31349">
              <w:rPr>
                <w:rFonts w:ascii="Times New Roman" w:hAnsi="Times New Roman"/>
                <w:b/>
                <w:sz w:val="24"/>
                <w:szCs w:val="24"/>
              </w:rPr>
              <w:t>ждающего документа</w:t>
            </w:r>
          </w:p>
        </w:tc>
      </w:tr>
      <w:tr w:rsidR="003534EF" w:rsidRPr="00315743" w:rsidTr="001939FC">
        <w:tc>
          <w:tcPr>
            <w:tcW w:w="4253" w:type="dxa"/>
          </w:tcPr>
          <w:p w:rsidR="001939FC" w:rsidRDefault="001939FC" w:rsidP="001939FC">
            <w:pPr>
              <w:rPr>
                <w:rFonts w:ascii="Times New Roman" w:eastAsia="Calibri" w:hAnsi="Times New Roman" w:cs="Times New Roman"/>
              </w:rPr>
            </w:pPr>
            <w:r w:rsidRPr="008E1855">
              <w:rPr>
                <w:rFonts w:ascii="Times New Roman" w:eastAsia="Calibri" w:hAnsi="Times New Roman" w:cs="Times New Roman"/>
              </w:rPr>
              <w:t>Аудитория для проведения лекционных</w:t>
            </w:r>
            <w:r>
              <w:rPr>
                <w:rFonts w:ascii="Times New Roman" w:eastAsia="Calibri" w:hAnsi="Times New Roman" w:cs="Times New Roman"/>
              </w:rPr>
              <w:t xml:space="preserve"> занятий</w:t>
            </w:r>
            <w:r w:rsidRPr="008E1855">
              <w:rPr>
                <w:rFonts w:ascii="Times New Roman" w:eastAsia="Calibri" w:hAnsi="Times New Roman" w:cs="Times New Roman"/>
              </w:rPr>
              <w:t xml:space="preserve">, 3.310 </w:t>
            </w:r>
          </w:p>
          <w:p w:rsidR="001939FC" w:rsidRPr="008E1855" w:rsidRDefault="001939FC" w:rsidP="001939FC">
            <w:pPr>
              <w:rPr>
                <w:rFonts w:ascii="Times New Roman" w:eastAsia="Calibri" w:hAnsi="Times New Roman" w:cs="Times New Roman"/>
              </w:rPr>
            </w:pPr>
            <w:r w:rsidRPr="00474142">
              <w:rPr>
                <w:rFonts w:ascii="Times New Roman" w:eastAsia="Calibri" w:hAnsi="Times New Roman" w:cs="Calibri"/>
                <w:sz w:val="24"/>
                <w:szCs w:val="24"/>
              </w:rPr>
              <w:t xml:space="preserve">г. </w:t>
            </w:r>
            <w:r w:rsidRPr="00474142">
              <w:rPr>
                <w:rFonts w:ascii="Times New Roman" w:eastAsia="Calibri" w:hAnsi="Times New Roman" w:cs="Calibri"/>
                <w:szCs w:val="24"/>
              </w:rPr>
              <w:t xml:space="preserve">Астрахань, ул. Татищева, 16, </w:t>
            </w:r>
            <w:r w:rsidRPr="008E1855">
              <w:rPr>
                <w:rFonts w:ascii="Times New Roman" w:eastAsia="Calibri" w:hAnsi="Times New Roman" w:cs="Times New Roman"/>
              </w:rPr>
              <w:t>(Литер П)</w:t>
            </w:r>
          </w:p>
          <w:p w:rsidR="003534EF" w:rsidRPr="00026EE1" w:rsidRDefault="003534EF" w:rsidP="002F0D2F">
            <w:pPr>
              <w:tabs>
                <w:tab w:val="left" w:pos="0"/>
                <w:tab w:val="left" w:pos="284"/>
                <w:tab w:val="left" w:pos="567"/>
              </w:tabs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09" w:type="dxa"/>
          </w:tcPr>
          <w:p w:rsidR="001939FC" w:rsidRPr="00474142" w:rsidRDefault="001939FC" w:rsidP="001939FC">
            <w:pPr>
              <w:rPr>
                <w:rFonts w:ascii="Times New Roman" w:hAnsi="Times New Roman"/>
              </w:rPr>
            </w:pPr>
            <w:r w:rsidRPr="00474142">
              <w:rPr>
                <w:rFonts w:ascii="Times New Roman" w:hAnsi="Times New Roman"/>
              </w:rPr>
              <w:t xml:space="preserve">Аудитория на </w:t>
            </w:r>
            <w:r>
              <w:rPr>
                <w:rFonts w:ascii="Times New Roman" w:hAnsi="Times New Roman"/>
              </w:rPr>
              <w:t>70</w:t>
            </w:r>
            <w:r w:rsidRPr="00474142">
              <w:rPr>
                <w:rFonts w:ascii="Times New Roman" w:hAnsi="Times New Roman"/>
              </w:rPr>
              <w:t xml:space="preserve"> посадочных мест, оборудованная учебной мебелью: столы, стулья для об</w:t>
            </w:r>
            <w:r w:rsidRPr="00474142">
              <w:rPr>
                <w:rFonts w:ascii="Times New Roman" w:hAnsi="Times New Roman"/>
              </w:rPr>
              <w:t>у</w:t>
            </w:r>
            <w:r w:rsidRPr="00474142">
              <w:rPr>
                <w:rFonts w:ascii="Times New Roman" w:hAnsi="Times New Roman"/>
              </w:rPr>
              <w:t>чающихся; стол, стул для пр</w:t>
            </w:r>
            <w:r w:rsidRPr="00474142">
              <w:rPr>
                <w:rFonts w:ascii="Times New Roman" w:hAnsi="Times New Roman"/>
              </w:rPr>
              <w:t>е</w:t>
            </w:r>
            <w:r w:rsidRPr="00474142">
              <w:rPr>
                <w:rFonts w:ascii="Times New Roman" w:hAnsi="Times New Roman"/>
              </w:rPr>
              <w:t xml:space="preserve">подавателя; доска. </w:t>
            </w:r>
          </w:p>
          <w:p w:rsidR="001939FC" w:rsidRPr="008E1855" w:rsidRDefault="001939FC" w:rsidP="001939FC">
            <w:pPr>
              <w:jc w:val="both"/>
              <w:rPr>
                <w:rFonts w:ascii="Times New Roman" w:hAnsi="Times New Roman"/>
                <w:b/>
              </w:rPr>
            </w:pPr>
            <w:r w:rsidRPr="008E1855">
              <w:rPr>
                <w:rFonts w:ascii="Times New Roman" w:hAnsi="Times New Roman"/>
                <w:b/>
                <w:color w:val="000000"/>
              </w:rPr>
              <w:t>Комплект переносного демо</w:t>
            </w:r>
            <w:r w:rsidRPr="008E1855">
              <w:rPr>
                <w:rFonts w:ascii="Times New Roman" w:hAnsi="Times New Roman"/>
                <w:b/>
                <w:color w:val="000000"/>
              </w:rPr>
              <w:t>н</w:t>
            </w:r>
            <w:r w:rsidRPr="008E1855">
              <w:rPr>
                <w:rFonts w:ascii="Times New Roman" w:hAnsi="Times New Roman"/>
                <w:b/>
                <w:color w:val="000000"/>
              </w:rPr>
              <w:t>страционного оборудования</w:t>
            </w:r>
            <w:r w:rsidRPr="008E1855">
              <w:rPr>
                <w:rFonts w:ascii="Times New Roman" w:hAnsi="Times New Roman"/>
                <w:b/>
              </w:rPr>
              <w:t xml:space="preserve">: </w:t>
            </w:r>
          </w:p>
          <w:p w:rsidR="001939FC" w:rsidRPr="0002698B" w:rsidRDefault="001939FC" w:rsidP="001939FC">
            <w:pPr>
              <w:rPr>
                <w:rFonts w:ascii="Times New Roman" w:hAnsi="Times New Roman"/>
              </w:rPr>
            </w:pPr>
            <w:r w:rsidRPr="0002698B">
              <w:rPr>
                <w:rFonts w:ascii="Times New Roman" w:hAnsi="Times New Roman"/>
              </w:rPr>
              <w:t>1.</w:t>
            </w:r>
            <w:r w:rsidRPr="00474142">
              <w:rPr>
                <w:rFonts w:ascii="Times New Roman" w:hAnsi="Times New Roman"/>
              </w:rPr>
              <w:t>Ноутбук</w:t>
            </w:r>
            <w:r w:rsidRPr="005701A1">
              <w:rPr>
                <w:rFonts w:ascii="Times New Roman" w:hAnsi="Times New Roman"/>
                <w:lang w:val="en-US"/>
              </w:rPr>
              <w:t>HP</w:t>
            </w:r>
            <w:r w:rsidRPr="0002698B">
              <w:rPr>
                <w:rFonts w:ascii="Times New Roman" w:hAnsi="Times New Roman"/>
              </w:rPr>
              <w:t xml:space="preserve"> 250</w:t>
            </w:r>
            <w:r w:rsidRPr="005701A1">
              <w:rPr>
                <w:rFonts w:ascii="Times New Roman" w:hAnsi="Times New Roman"/>
                <w:lang w:val="en-US"/>
              </w:rPr>
              <w:t>G</w:t>
            </w:r>
            <w:r w:rsidRPr="0002698B">
              <w:rPr>
                <w:rFonts w:ascii="Times New Roman" w:hAnsi="Times New Roman"/>
              </w:rPr>
              <w:t>3 15.6/</w:t>
            </w:r>
            <w:r w:rsidRPr="005701A1">
              <w:rPr>
                <w:rFonts w:ascii="Times New Roman" w:hAnsi="Times New Roman"/>
                <w:lang w:val="en-US"/>
              </w:rPr>
              <w:t>intelCorei</w:t>
            </w:r>
            <w:r w:rsidRPr="0002698B">
              <w:rPr>
                <w:rFonts w:ascii="Times New Roman" w:hAnsi="Times New Roman"/>
              </w:rPr>
              <w:t>34005</w:t>
            </w:r>
            <w:r w:rsidRPr="005701A1">
              <w:rPr>
                <w:rFonts w:ascii="Times New Roman" w:hAnsi="Times New Roman"/>
                <w:lang w:val="en-US"/>
              </w:rPr>
              <w:t>U</w:t>
            </w:r>
            <w:r w:rsidRPr="0002698B">
              <w:rPr>
                <w:rFonts w:ascii="Times New Roman" w:hAnsi="Times New Roman"/>
              </w:rPr>
              <w:t>(1.7</w:t>
            </w:r>
            <w:r w:rsidRPr="005701A1">
              <w:rPr>
                <w:rFonts w:ascii="Times New Roman" w:hAnsi="Times New Roman"/>
                <w:lang w:val="en-US"/>
              </w:rPr>
              <w:t>Ghz</w:t>
            </w:r>
            <w:r w:rsidRPr="0002698B">
              <w:rPr>
                <w:rFonts w:ascii="Times New Roman" w:hAnsi="Times New Roman"/>
              </w:rPr>
              <w:t>)4096</w:t>
            </w:r>
            <w:r w:rsidRPr="005701A1">
              <w:rPr>
                <w:rFonts w:ascii="Times New Roman" w:hAnsi="Times New Roman"/>
                <w:lang w:val="en-US"/>
              </w:rPr>
              <w:t>Mb</w:t>
            </w:r>
            <w:r w:rsidRPr="0002698B">
              <w:rPr>
                <w:rFonts w:ascii="Times New Roman" w:hAnsi="Times New Roman"/>
              </w:rPr>
              <w:t>/500</w:t>
            </w:r>
            <w:r w:rsidRPr="005701A1">
              <w:rPr>
                <w:rFonts w:ascii="Times New Roman" w:hAnsi="Times New Roman"/>
                <w:lang w:val="en-US"/>
              </w:rPr>
              <w:t>Gb</w:t>
            </w:r>
            <w:r w:rsidRPr="0002698B">
              <w:rPr>
                <w:rFonts w:ascii="Times New Roman" w:hAnsi="Times New Roman"/>
              </w:rPr>
              <w:t>/</w:t>
            </w:r>
            <w:r w:rsidRPr="005701A1">
              <w:rPr>
                <w:rFonts w:ascii="Times New Roman" w:hAnsi="Times New Roman"/>
                <w:lang w:val="en-US"/>
              </w:rPr>
              <w:t>DVDrw</w:t>
            </w:r>
            <w:r w:rsidRPr="0002698B">
              <w:rPr>
                <w:rFonts w:ascii="Times New Roman" w:hAnsi="Times New Roman"/>
              </w:rPr>
              <w:t>/</w:t>
            </w:r>
            <w:r w:rsidRPr="005701A1">
              <w:rPr>
                <w:rFonts w:ascii="Times New Roman" w:hAnsi="Times New Roman"/>
                <w:lang w:val="en-US"/>
              </w:rPr>
              <w:t>lnt</w:t>
            </w:r>
            <w:r w:rsidRPr="0002698B">
              <w:rPr>
                <w:rFonts w:ascii="Times New Roman" w:hAnsi="Times New Roman"/>
              </w:rPr>
              <w:t>/</w:t>
            </w:r>
            <w:r w:rsidRPr="005701A1">
              <w:rPr>
                <w:rFonts w:ascii="Times New Roman" w:hAnsi="Times New Roman"/>
                <w:lang w:val="en-US"/>
              </w:rPr>
              <w:t>intelHD</w:t>
            </w:r>
            <w:r w:rsidRPr="0002698B">
              <w:rPr>
                <w:rFonts w:ascii="Times New Roman" w:hAnsi="Times New Roman"/>
              </w:rPr>
              <w:t>/</w:t>
            </w:r>
            <w:r w:rsidRPr="005701A1">
              <w:rPr>
                <w:rFonts w:ascii="Times New Roman" w:hAnsi="Times New Roman"/>
                <w:lang w:val="en-US"/>
              </w:rPr>
              <w:t>Cam</w:t>
            </w:r>
            <w:r w:rsidRPr="0002698B">
              <w:rPr>
                <w:rFonts w:ascii="Times New Roman" w:hAnsi="Times New Roman"/>
              </w:rPr>
              <w:t>/</w:t>
            </w:r>
            <w:r w:rsidRPr="005701A1">
              <w:rPr>
                <w:rFonts w:ascii="Times New Roman" w:hAnsi="Times New Roman"/>
                <w:lang w:val="en-US"/>
              </w:rPr>
              <w:t>BT</w:t>
            </w:r>
            <w:r w:rsidRPr="0002698B">
              <w:rPr>
                <w:rFonts w:ascii="Times New Roman" w:hAnsi="Times New Roman"/>
              </w:rPr>
              <w:t>/</w:t>
            </w:r>
            <w:r w:rsidRPr="005701A1">
              <w:rPr>
                <w:rFonts w:ascii="Times New Roman" w:hAnsi="Times New Roman"/>
                <w:lang w:val="en-US"/>
              </w:rPr>
              <w:t>WiFi</w:t>
            </w:r>
            <w:r w:rsidRPr="0002698B">
              <w:rPr>
                <w:rFonts w:ascii="Times New Roman" w:hAnsi="Times New Roman"/>
              </w:rPr>
              <w:t>/41</w:t>
            </w:r>
            <w:r w:rsidRPr="005701A1">
              <w:rPr>
                <w:rFonts w:ascii="Times New Roman" w:hAnsi="Times New Roman"/>
                <w:lang w:val="en-US"/>
              </w:rPr>
              <w:t>WHr</w:t>
            </w:r>
            <w:r w:rsidRPr="0002698B">
              <w:rPr>
                <w:rFonts w:ascii="Times New Roman" w:hAnsi="Times New Roman"/>
              </w:rPr>
              <w:t>/41</w:t>
            </w:r>
            <w:r w:rsidRPr="005701A1">
              <w:rPr>
                <w:rFonts w:ascii="Times New Roman" w:hAnsi="Times New Roman"/>
                <w:lang w:val="en-US"/>
              </w:rPr>
              <w:t>WHr</w:t>
            </w:r>
            <w:r w:rsidRPr="0002698B">
              <w:rPr>
                <w:rFonts w:ascii="Times New Roman" w:hAnsi="Times New Roman"/>
              </w:rPr>
              <w:t>/</w:t>
            </w:r>
            <w:r w:rsidRPr="005701A1">
              <w:rPr>
                <w:rFonts w:ascii="Times New Roman" w:hAnsi="Times New Roman"/>
                <w:lang w:val="en-US"/>
              </w:rPr>
              <w:t>warty</w:t>
            </w:r>
            <w:r w:rsidRPr="0002698B">
              <w:rPr>
                <w:rFonts w:ascii="Times New Roman" w:hAnsi="Times New Roman"/>
              </w:rPr>
              <w:t>/2.19</w:t>
            </w:r>
            <w:r w:rsidRPr="005701A1">
              <w:rPr>
                <w:rFonts w:ascii="Times New Roman" w:hAnsi="Times New Roman"/>
                <w:lang w:val="en-US"/>
              </w:rPr>
              <w:t>kg</w:t>
            </w:r>
            <w:r w:rsidRPr="0002698B">
              <w:rPr>
                <w:rFonts w:ascii="Times New Roman" w:hAnsi="Times New Roman"/>
              </w:rPr>
              <w:t>/</w:t>
            </w:r>
            <w:r w:rsidRPr="005701A1">
              <w:rPr>
                <w:rFonts w:ascii="Times New Roman" w:hAnsi="Times New Roman"/>
                <w:lang w:val="en-US"/>
              </w:rPr>
              <w:t>grey</w:t>
            </w:r>
            <w:r w:rsidRPr="0002698B">
              <w:rPr>
                <w:rFonts w:ascii="Times New Roman" w:hAnsi="Times New Roman"/>
              </w:rPr>
              <w:t>/</w:t>
            </w:r>
            <w:r w:rsidRPr="005701A1">
              <w:rPr>
                <w:rFonts w:ascii="Times New Roman" w:hAnsi="Times New Roman"/>
                <w:lang w:val="en-US"/>
              </w:rPr>
              <w:t>WB</w:t>
            </w:r>
            <w:r w:rsidRPr="0002698B">
              <w:rPr>
                <w:rFonts w:ascii="Times New Roman" w:hAnsi="Times New Roman"/>
              </w:rPr>
              <w:t>/1</w:t>
            </w:r>
          </w:p>
          <w:p w:rsidR="001939FC" w:rsidRPr="0002698B" w:rsidRDefault="001939FC" w:rsidP="001939FC">
            <w:pPr>
              <w:jc w:val="both"/>
              <w:rPr>
                <w:rFonts w:ascii="Times New Roman" w:hAnsi="Times New Roman"/>
              </w:rPr>
            </w:pPr>
            <w:r w:rsidRPr="0002698B">
              <w:rPr>
                <w:rFonts w:ascii="Times New Roman" w:hAnsi="Times New Roman"/>
              </w:rPr>
              <w:t>2.</w:t>
            </w:r>
            <w:r w:rsidRPr="008E1855">
              <w:rPr>
                <w:rFonts w:ascii="Times New Roman" w:hAnsi="Times New Roman"/>
              </w:rPr>
              <w:t>Проектор</w:t>
            </w:r>
            <w:r w:rsidRPr="008E1855">
              <w:rPr>
                <w:rFonts w:ascii="Times New Roman" w:hAnsi="Times New Roman"/>
                <w:lang w:val="en-US"/>
              </w:rPr>
              <w:t>NECProgectorLT</w:t>
            </w:r>
            <w:r w:rsidRPr="0002698B">
              <w:rPr>
                <w:rFonts w:ascii="Times New Roman" w:hAnsi="Times New Roman"/>
              </w:rPr>
              <w:t>380</w:t>
            </w:r>
            <w:r w:rsidRPr="008E1855">
              <w:rPr>
                <w:rFonts w:ascii="Times New Roman" w:hAnsi="Times New Roman"/>
                <w:lang w:val="en-US"/>
              </w:rPr>
              <w:t>G</w:t>
            </w:r>
            <w:r w:rsidRPr="0002698B">
              <w:rPr>
                <w:rFonts w:ascii="Times New Roman" w:hAnsi="Times New Roman"/>
              </w:rPr>
              <w:t xml:space="preserve"> (3</w:t>
            </w:r>
            <w:r w:rsidRPr="008E1855">
              <w:rPr>
                <w:rFonts w:ascii="Times New Roman" w:hAnsi="Times New Roman"/>
                <w:lang w:val="en-US"/>
              </w:rPr>
              <w:t>xLCD</w:t>
            </w:r>
            <w:r w:rsidRPr="0002698B">
              <w:rPr>
                <w:rFonts w:ascii="Times New Roman" w:hAnsi="Times New Roman"/>
              </w:rPr>
              <w:t>.1024</w:t>
            </w:r>
            <w:r w:rsidRPr="008E1855">
              <w:rPr>
                <w:rFonts w:ascii="Times New Roman" w:hAnsi="Times New Roman"/>
                <w:lang w:val="en-US"/>
              </w:rPr>
              <w:t>x</w:t>
            </w:r>
            <w:r w:rsidRPr="0002698B">
              <w:rPr>
                <w:rFonts w:ascii="Times New Roman" w:hAnsi="Times New Roman"/>
              </w:rPr>
              <w:t>768.</w:t>
            </w:r>
            <w:r w:rsidRPr="008E1855">
              <w:rPr>
                <w:rFonts w:ascii="Times New Roman" w:hAnsi="Times New Roman"/>
                <w:lang w:val="en-US"/>
              </w:rPr>
              <w:t>D</w:t>
            </w:r>
            <w:r w:rsidRPr="0002698B">
              <w:rPr>
                <w:rFonts w:ascii="Times New Roman" w:hAnsi="Times New Roman"/>
              </w:rPr>
              <w:t>-</w:t>
            </w:r>
            <w:r w:rsidRPr="008E1855">
              <w:rPr>
                <w:rFonts w:ascii="Times New Roman" w:hAnsi="Times New Roman"/>
                <w:lang w:val="en-US"/>
              </w:rPr>
              <w:t>Sub</w:t>
            </w:r>
            <w:r w:rsidRPr="0002698B">
              <w:rPr>
                <w:rFonts w:ascii="Times New Roman" w:hAnsi="Times New Roman"/>
              </w:rPr>
              <w:t>.</w:t>
            </w:r>
            <w:r w:rsidRPr="008E1855">
              <w:rPr>
                <w:rFonts w:ascii="Times New Roman" w:hAnsi="Times New Roman"/>
                <w:lang w:val="en-US"/>
              </w:rPr>
              <w:t>DVI</w:t>
            </w:r>
            <w:r w:rsidRPr="0002698B">
              <w:rPr>
                <w:rFonts w:ascii="Times New Roman" w:hAnsi="Times New Roman"/>
              </w:rPr>
              <w:t>.</w:t>
            </w:r>
            <w:r w:rsidRPr="008E1855">
              <w:rPr>
                <w:rFonts w:ascii="Times New Roman" w:hAnsi="Times New Roman"/>
                <w:lang w:val="en-US"/>
              </w:rPr>
              <w:t>RCA</w:t>
            </w:r>
            <w:r w:rsidRPr="0002698B">
              <w:rPr>
                <w:rFonts w:ascii="Times New Roman" w:hAnsi="Times New Roman"/>
              </w:rPr>
              <w:t>.</w:t>
            </w:r>
            <w:r w:rsidRPr="008E1855">
              <w:rPr>
                <w:rFonts w:ascii="Times New Roman" w:hAnsi="Times New Roman"/>
                <w:lang w:val="en-US"/>
              </w:rPr>
              <w:t>S</w:t>
            </w:r>
            <w:r w:rsidRPr="0002698B">
              <w:rPr>
                <w:rFonts w:ascii="Times New Roman" w:hAnsi="Times New Roman"/>
              </w:rPr>
              <w:t>-</w:t>
            </w:r>
            <w:r w:rsidRPr="008E1855">
              <w:rPr>
                <w:rFonts w:ascii="Times New Roman" w:hAnsi="Times New Roman"/>
                <w:lang w:val="en-US"/>
              </w:rPr>
              <w:t>Video</w:t>
            </w:r>
          </w:p>
          <w:p w:rsidR="001939FC" w:rsidRPr="008E1855" w:rsidRDefault="001939FC" w:rsidP="001939FC">
            <w:pPr>
              <w:jc w:val="both"/>
              <w:rPr>
                <w:rFonts w:ascii="Times New Roman" w:hAnsi="Times New Roman"/>
              </w:rPr>
            </w:pPr>
            <w:r w:rsidRPr="008E1855">
              <w:rPr>
                <w:rFonts w:ascii="Times New Roman" w:hAnsi="Times New Roman"/>
              </w:rPr>
              <w:t>3.Экран для проектора DRAPER LUVA</w:t>
            </w:r>
          </w:p>
          <w:p w:rsidR="001939FC" w:rsidRPr="008E1855" w:rsidRDefault="001939FC" w:rsidP="001939FC">
            <w:pPr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E1855">
              <w:rPr>
                <w:rFonts w:ascii="Times New Roman" w:hAnsi="Times New Roman"/>
                <w:b/>
              </w:rPr>
              <w:t>Наглядные пособия:</w:t>
            </w:r>
          </w:p>
          <w:p w:rsidR="001939FC" w:rsidRPr="008E1855" w:rsidRDefault="001939FC" w:rsidP="001939FC">
            <w:pPr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E1855">
              <w:rPr>
                <w:rFonts w:ascii="Times New Roman" w:eastAsia="Calibri" w:hAnsi="Times New Roman" w:cs="Times New Roman"/>
                <w:color w:val="000000"/>
              </w:rPr>
              <w:t>Стенды по промрыболовству-17шт.</w:t>
            </w:r>
          </w:p>
          <w:p w:rsidR="003534EF" w:rsidRPr="00026EE1" w:rsidRDefault="001939FC" w:rsidP="001939FC">
            <w:pPr>
              <w:tabs>
                <w:tab w:val="left" w:pos="0"/>
                <w:tab w:val="left" w:pos="284"/>
                <w:tab w:val="left" w:pos="567"/>
              </w:tabs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E1855">
              <w:rPr>
                <w:rFonts w:ascii="Times New Roman" w:eastAsia="Calibri" w:hAnsi="Times New Roman" w:cs="Times New Roman"/>
              </w:rPr>
              <w:t>Макеты орудий промрыболо</w:t>
            </w:r>
            <w:r w:rsidRPr="008E1855">
              <w:rPr>
                <w:rFonts w:ascii="Times New Roman" w:eastAsia="Calibri" w:hAnsi="Times New Roman" w:cs="Times New Roman"/>
              </w:rPr>
              <w:t>в</w:t>
            </w:r>
            <w:r w:rsidRPr="008E1855">
              <w:rPr>
                <w:rFonts w:ascii="Times New Roman" w:eastAsia="Calibri" w:hAnsi="Times New Roman" w:cs="Times New Roman"/>
              </w:rPr>
              <w:t>ства-6шт.</w:t>
            </w:r>
          </w:p>
        </w:tc>
        <w:tc>
          <w:tcPr>
            <w:tcW w:w="2642" w:type="dxa"/>
          </w:tcPr>
          <w:p w:rsidR="003534EF" w:rsidRPr="00026EE1" w:rsidRDefault="003534EF" w:rsidP="0031574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</w:tr>
      <w:tr w:rsidR="003534EF" w:rsidRPr="00026EE1" w:rsidTr="001939FC">
        <w:tc>
          <w:tcPr>
            <w:tcW w:w="4253" w:type="dxa"/>
          </w:tcPr>
          <w:p w:rsidR="001939FC" w:rsidRDefault="001939FC" w:rsidP="001939FC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C917B5">
              <w:rPr>
                <w:rFonts w:ascii="Times New Roman" w:hAnsi="Times New Roman"/>
                <w:color w:val="000000"/>
                <w:spacing w:val="-4"/>
              </w:rPr>
              <w:t xml:space="preserve">Аудитория для </w:t>
            </w:r>
            <w:r w:rsidRPr="008E1855">
              <w:rPr>
                <w:rFonts w:ascii="Times New Roman" w:hAnsi="Times New Roman"/>
              </w:rPr>
              <w:t>практических занятий, текущего контроля и промежуточной аттестации, групповых</w:t>
            </w:r>
            <w:r>
              <w:rPr>
                <w:rFonts w:ascii="Times New Roman" w:hAnsi="Times New Roman"/>
              </w:rPr>
              <w:t xml:space="preserve"> и индивидуальных консультаций </w:t>
            </w:r>
            <w:r w:rsidRPr="008E1855">
              <w:rPr>
                <w:rFonts w:ascii="Times New Roman" w:hAnsi="Times New Roman"/>
              </w:rPr>
              <w:t xml:space="preserve">студентов </w:t>
            </w:r>
            <w:r>
              <w:rPr>
                <w:rFonts w:ascii="Times New Roman" w:hAnsi="Times New Roman"/>
                <w:color w:val="000000"/>
              </w:rPr>
              <w:t>1</w:t>
            </w:r>
            <w:r w:rsidRPr="006851E2">
              <w:rPr>
                <w:rFonts w:ascii="Times New Roman" w:hAnsi="Times New Roman"/>
                <w:color w:val="000000"/>
              </w:rPr>
              <w:t>.</w:t>
            </w:r>
            <w:r>
              <w:rPr>
                <w:rFonts w:ascii="Times New Roman" w:hAnsi="Times New Roman"/>
                <w:color w:val="000000"/>
              </w:rPr>
              <w:t>108</w:t>
            </w:r>
          </w:p>
          <w:p w:rsidR="003534EF" w:rsidRPr="00026EE1" w:rsidRDefault="001939FC" w:rsidP="001939FC">
            <w:pPr>
              <w:tabs>
                <w:tab w:val="left" w:pos="0"/>
                <w:tab w:val="left" w:pos="284"/>
                <w:tab w:val="left" w:pos="567"/>
              </w:tabs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D1CFD">
              <w:rPr>
                <w:rFonts w:ascii="Times New Roman" w:eastAsia="Calibri" w:hAnsi="Times New Roman" w:cs="Calibri"/>
                <w:sz w:val="24"/>
                <w:szCs w:val="24"/>
              </w:rPr>
              <w:t>г.</w:t>
            </w:r>
            <w:r w:rsidRPr="005D1CFD">
              <w:rPr>
                <w:rFonts w:ascii="Times New Roman" w:eastAsia="Calibri" w:hAnsi="Times New Roman" w:cs="Calibri"/>
                <w:szCs w:val="24"/>
              </w:rPr>
              <w:t>Астрахань, ул.Татищева</w:t>
            </w:r>
            <w:r w:rsidRPr="005D1CFD">
              <w:rPr>
                <w:rFonts w:ascii="Times New Roman" w:hAnsi="Times New Roman" w:cs="Times New Roman"/>
              </w:rPr>
              <w:t xml:space="preserve"> 16 </w:t>
            </w:r>
            <w:r w:rsidRPr="006851E2">
              <w:rPr>
                <w:rFonts w:ascii="Times New Roman" w:hAnsi="Times New Roman"/>
                <w:color w:val="000000"/>
              </w:rPr>
              <w:t xml:space="preserve">(Литер </w:t>
            </w:r>
            <w:r>
              <w:rPr>
                <w:rFonts w:ascii="Times New Roman" w:hAnsi="Times New Roman"/>
                <w:color w:val="000000"/>
              </w:rPr>
              <w:t>Б</w:t>
            </w:r>
            <w:r w:rsidRPr="006851E2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2709" w:type="dxa"/>
          </w:tcPr>
          <w:p w:rsidR="001939FC" w:rsidRPr="00474142" w:rsidRDefault="001939FC" w:rsidP="001939FC">
            <w:pPr>
              <w:rPr>
                <w:rFonts w:ascii="Times New Roman" w:hAnsi="Times New Roman"/>
              </w:rPr>
            </w:pPr>
            <w:r w:rsidRPr="00474142">
              <w:rPr>
                <w:rFonts w:ascii="Times New Roman" w:hAnsi="Times New Roman"/>
              </w:rPr>
              <w:t xml:space="preserve">Аудитория на </w:t>
            </w:r>
            <w:r>
              <w:rPr>
                <w:rFonts w:ascii="Times New Roman" w:hAnsi="Times New Roman"/>
              </w:rPr>
              <w:t>15</w:t>
            </w:r>
            <w:r w:rsidRPr="00474142">
              <w:rPr>
                <w:rFonts w:ascii="Times New Roman" w:hAnsi="Times New Roman"/>
              </w:rPr>
              <w:t xml:space="preserve"> посадочных мест, оборудованная учебной мебелью: столы, стулья для об</w:t>
            </w:r>
            <w:r w:rsidRPr="00474142">
              <w:rPr>
                <w:rFonts w:ascii="Times New Roman" w:hAnsi="Times New Roman"/>
              </w:rPr>
              <w:t>у</w:t>
            </w:r>
            <w:r w:rsidRPr="00474142">
              <w:rPr>
                <w:rFonts w:ascii="Times New Roman" w:hAnsi="Times New Roman"/>
              </w:rPr>
              <w:t>чающихся; стол, стул для пр</w:t>
            </w:r>
            <w:r w:rsidRPr="00474142">
              <w:rPr>
                <w:rFonts w:ascii="Times New Roman" w:hAnsi="Times New Roman"/>
              </w:rPr>
              <w:t>е</w:t>
            </w:r>
            <w:r w:rsidRPr="00474142">
              <w:rPr>
                <w:rFonts w:ascii="Times New Roman" w:hAnsi="Times New Roman"/>
              </w:rPr>
              <w:t xml:space="preserve">подавателя; доска. </w:t>
            </w:r>
          </w:p>
          <w:p w:rsidR="001939FC" w:rsidRDefault="001939FC" w:rsidP="001939FC">
            <w:pPr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Оборудование для провед</w:t>
            </w:r>
            <w:r>
              <w:rPr>
                <w:rFonts w:ascii="Times New Roman" w:hAnsi="Times New Roman"/>
                <w:b/>
                <w:bCs/>
                <w:iCs/>
              </w:rPr>
              <w:t>е</w:t>
            </w:r>
            <w:r>
              <w:rPr>
                <w:rFonts w:ascii="Times New Roman" w:hAnsi="Times New Roman"/>
                <w:b/>
                <w:bCs/>
                <w:iCs/>
              </w:rPr>
              <w:t>ния занятий с подключением к сети Интернет и ЭБС:</w:t>
            </w:r>
          </w:p>
          <w:p w:rsidR="003534EF" w:rsidRPr="00026EE1" w:rsidRDefault="001939FC" w:rsidP="001939FC">
            <w:pPr>
              <w:tabs>
                <w:tab w:val="left" w:pos="0"/>
                <w:tab w:val="left" w:pos="284"/>
                <w:tab w:val="left" w:pos="567"/>
              </w:tabs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Компьютер </w:t>
            </w:r>
            <w:r>
              <w:rPr>
                <w:rFonts w:ascii="Times New Roman" w:hAnsi="Times New Roman"/>
                <w:color w:val="000000"/>
                <w:lang w:val="en-US"/>
              </w:rPr>
              <w:t>DEPONeos</w:t>
            </w:r>
            <w:r>
              <w:rPr>
                <w:rFonts w:ascii="Times New Roman" w:hAnsi="Times New Roman"/>
                <w:color w:val="000000"/>
              </w:rPr>
              <w:t xml:space="preserve"> 481 </w:t>
            </w:r>
            <w:r>
              <w:rPr>
                <w:rFonts w:ascii="Times New Roman" w:hAnsi="Times New Roman"/>
                <w:color w:val="000000"/>
                <w:lang w:val="en-US"/>
              </w:rPr>
              <w:t>MD</w:t>
            </w:r>
            <w:r>
              <w:rPr>
                <w:rFonts w:ascii="Times New Roman" w:hAnsi="Times New Roman"/>
                <w:color w:val="000000"/>
              </w:rPr>
              <w:t xml:space="preserve"> в комплекте с системным и бл</w:t>
            </w:r>
            <w:r>
              <w:rPr>
                <w:rFonts w:ascii="Times New Roman" w:hAnsi="Times New Roman"/>
                <w:color w:val="000000"/>
              </w:rPr>
              <w:t>о</w:t>
            </w:r>
            <w:r>
              <w:rPr>
                <w:rFonts w:ascii="Times New Roman" w:hAnsi="Times New Roman"/>
                <w:color w:val="000000"/>
              </w:rPr>
              <w:t xml:space="preserve">ком (корпус </w:t>
            </w:r>
            <w:r>
              <w:rPr>
                <w:rFonts w:ascii="Times New Roman" w:hAnsi="Times New Roman"/>
                <w:color w:val="000000"/>
                <w:lang w:val="en-US"/>
              </w:rPr>
              <w:t>FoxconnTSSA</w:t>
            </w:r>
            <w:r>
              <w:rPr>
                <w:rFonts w:ascii="Times New Roman" w:hAnsi="Times New Roman"/>
                <w:color w:val="000000"/>
              </w:rPr>
              <w:t xml:space="preserve">-566), монитором </w:t>
            </w:r>
            <w:r>
              <w:rPr>
                <w:rFonts w:ascii="Times New Roman" w:hAnsi="Times New Roman"/>
                <w:color w:val="000000"/>
                <w:lang w:val="en-US"/>
              </w:rPr>
              <w:t>ASUSVS</w:t>
            </w:r>
            <w:r>
              <w:rPr>
                <w:rFonts w:ascii="Times New Roman" w:hAnsi="Times New Roman"/>
                <w:color w:val="000000"/>
              </w:rPr>
              <w:t>228</w:t>
            </w:r>
            <w:r>
              <w:rPr>
                <w:rFonts w:ascii="Times New Roman" w:hAnsi="Times New Roman"/>
                <w:color w:val="000000"/>
                <w:lang w:val="en-US"/>
              </w:rPr>
              <w:t>NE</w:t>
            </w:r>
            <w:r>
              <w:rPr>
                <w:rFonts w:ascii="Times New Roman" w:hAnsi="Times New Roman"/>
                <w:color w:val="000000"/>
              </w:rPr>
              <w:t xml:space="preserve"> - 10шт. Компьютер в комплекте (системный блок, монитор) / </w:t>
            </w:r>
            <w:r>
              <w:rPr>
                <w:rFonts w:ascii="Times New Roman" w:hAnsi="Times New Roman"/>
                <w:color w:val="000000"/>
                <w:lang w:val="en-US"/>
              </w:rPr>
              <w:t>AquariusProP</w:t>
            </w:r>
            <w:r>
              <w:rPr>
                <w:rFonts w:ascii="Times New Roman" w:hAnsi="Times New Roman"/>
                <w:color w:val="000000"/>
              </w:rPr>
              <w:t xml:space="preserve">30 </w:t>
            </w:r>
            <w:r>
              <w:rPr>
                <w:rFonts w:ascii="Times New Roman" w:hAnsi="Times New Roman"/>
                <w:color w:val="000000"/>
                <w:lang w:val="en-US"/>
              </w:rPr>
              <w:t>S</w:t>
            </w:r>
            <w:r>
              <w:rPr>
                <w:rFonts w:ascii="Times New Roman" w:hAnsi="Times New Roman"/>
                <w:color w:val="000000"/>
              </w:rPr>
              <w:t>46 - 2шт.</w:t>
            </w:r>
          </w:p>
        </w:tc>
        <w:tc>
          <w:tcPr>
            <w:tcW w:w="2642" w:type="dxa"/>
          </w:tcPr>
          <w:p w:rsidR="003534EF" w:rsidRPr="00026EE1" w:rsidRDefault="001939FC" w:rsidP="002F0D2F">
            <w:pPr>
              <w:tabs>
                <w:tab w:val="left" w:pos="0"/>
                <w:tab w:val="left" w:pos="284"/>
                <w:tab w:val="left" w:pos="567"/>
              </w:tabs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3F15">
              <w:rPr>
                <w:rFonts w:ascii="Times New Roman" w:hAnsi="Times New Roman"/>
                <w:color w:val="000000"/>
              </w:rPr>
              <w:t>1</w:t>
            </w:r>
            <w:r w:rsidRPr="00F23F15">
              <w:rPr>
                <w:rFonts w:ascii="Times New Roman" w:hAnsi="Times New Roman"/>
                <w:color w:val="000000"/>
                <w:lang w:val="en-US"/>
              </w:rPr>
              <w:t>C</w:t>
            </w:r>
            <w:r w:rsidRPr="00F23F15">
              <w:rPr>
                <w:rFonts w:ascii="Times New Roman" w:hAnsi="Times New Roman"/>
                <w:color w:val="000000"/>
              </w:rPr>
              <w:t>:</w:t>
            </w:r>
            <w:r w:rsidRPr="006851E2">
              <w:rPr>
                <w:rFonts w:ascii="Times New Roman" w:hAnsi="Times New Roman"/>
                <w:color w:val="000000"/>
              </w:rPr>
              <w:t>Предприятие</w:t>
            </w:r>
            <w:r w:rsidRPr="00F23F15">
              <w:rPr>
                <w:rFonts w:ascii="Times New Roman" w:hAnsi="Times New Roman"/>
                <w:color w:val="000000"/>
              </w:rPr>
              <w:t xml:space="preserve"> 8.2 (8.2.19.130) (№2.1 </w:t>
            </w:r>
            <w:r w:rsidRPr="006851E2">
              <w:rPr>
                <w:rFonts w:ascii="Times New Roman" w:hAnsi="Times New Roman"/>
                <w:color w:val="000000"/>
              </w:rPr>
              <w:t>вреестре</w:t>
            </w:r>
            <w:r w:rsidRPr="00F23F15">
              <w:rPr>
                <w:rFonts w:ascii="Times New Roman" w:hAnsi="Times New Roman"/>
                <w:color w:val="000000"/>
              </w:rPr>
              <w:t>)</w:t>
            </w:r>
            <w:r w:rsidRPr="00F23F15">
              <w:rPr>
                <w:rFonts w:ascii="Times New Roman" w:hAnsi="Times New Roman"/>
                <w:color w:val="000000"/>
              </w:rPr>
              <w:br/>
              <w:t>7-</w:t>
            </w:r>
            <w:r w:rsidRPr="00F23F15">
              <w:rPr>
                <w:rFonts w:ascii="Times New Roman" w:hAnsi="Times New Roman"/>
                <w:color w:val="000000"/>
                <w:lang w:val="en-US"/>
              </w:rPr>
              <w:t>Zip</w:t>
            </w:r>
            <w:r w:rsidRPr="00F23F15">
              <w:rPr>
                <w:rFonts w:ascii="Times New Roman" w:hAnsi="Times New Roman"/>
                <w:color w:val="000000"/>
              </w:rPr>
              <w:t xml:space="preserve"> 16.02 (</w:t>
            </w:r>
            <w:r w:rsidRPr="00F23F15">
              <w:rPr>
                <w:rFonts w:ascii="Times New Roman" w:hAnsi="Times New Roman"/>
                <w:color w:val="000000"/>
                <w:lang w:val="en-US"/>
              </w:rPr>
              <w:t>x</w:t>
            </w:r>
            <w:r w:rsidRPr="00F23F15">
              <w:rPr>
                <w:rFonts w:ascii="Times New Roman" w:hAnsi="Times New Roman"/>
                <w:color w:val="000000"/>
              </w:rPr>
              <w:t xml:space="preserve">64) (№2.4 </w:t>
            </w:r>
            <w:r w:rsidRPr="006851E2">
              <w:rPr>
                <w:rFonts w:ascii="Times New Roman" w:hAnsi="Times New Roman"/>
                <w:color w:val="000000"/>
              </w:rPr>
              <w:t>вреес</w:t>
            </w:r>
            <w:r w:rsidRPr="006851E2">
              <w:rPr>
                <w:rFonts w:ascii="Times New Roman" w:hAnsi="Times New Roman"/>
                <w:color w:val="000000"/>
              </w:rPr>
              <w:t>т</w:t>
            </w:r>
            <w:r w:rsidRPr="006851E2">
              <w:rPr>
                <w:rFonts w:ascii="Times New Roman" w:hAnsi="Times New Roman"/>
                <w:color w:val="000000"/>
              </w:rPr>
              <w:t>ре</w:t>
            </w:r>
            <w:r w:rsidRPr="00F23F15">
              <w:rPr>
                <w:rFonts w:ascii="Times New Roman" w:hAnsi="Times New Roman"/>
                <w:color w:val="000000"/>
              </w:rPr>
              <w:t>)</w:t>
            </w:r>
            <w:r w:rsidRPr="00F23F15">
              <w:rPr>
                <w:rFonts w:ascii="Times New Roman" w:hAnsi="Times New Roman"/>
                <w:color w:val="000000"/>
              </w:rPr>
              <w:br/>
            </w:r>
            <w:r w:rsidRPr="00F23F15">
              <w:rPr>
                <w:rFonts w:ascii="Times New Roman" w:hAnsi="Times New Roman"/>
                <w:color w:val="000000"/>
                <w:lang w:val="en-US"/>
              </w:rPr>
              <w:t>AutoCAD</w:t>
            </w:r>
            <w:r w:rsidRPr="00F23F15">
              <w:rPr>
                <w:rFonts w:ascii="Times New Roman" w:hAnsi="Times New Roman"/>
                <w:color w:val="000000"/>
              </w:rPr>
              <w:t xml:space="preserve"> 2014 — </w:t>
            </w:r>
            <w:r w:rsidRPr="006851E2">
              <w:rPr>
                <w:rFonts w:ascii="Times New Roman" w:hAnsi="Times New Roman"/>
                <w:color w:val="000000"/>
              </w:rPr>
              <w:t>Русский</w:t>
            </w:r>
            <w:r w:rsidRPr="00F23F15">
              <w:rPr>
                <w:rFonts w:ascii="Times New Roman" w:hAnsi="Times New Roman"/>
                <w:color w:val="000000"/>
              </w:rPr>
              <w:t xml:space="preserve"> (</w:t>
            </w:r>
            <w:r w:rsidRPr="00F23F15">
              <w:rPr>
                <w:rFonts w:ascii="Times New Roman" w:hAnsi="Times New Roman"/>
                <w:color w:val="000000"/>
                <w:lang w:val="en-US"/>
              </w:rPr>
              <w:t>Russian</w:t>
            </w:r>
            <w:r w:rsidRPr="00F23F15">
              <w:rPr>
                <w:rFonts w:ascii="Times New Roman" w:hAnsi="Times New Roman"/>
                <w:color w:val="000000"/>
              </w:rPr>
              <w:t xml:space="preserve">) (№2.7 </w:t>
            </w:r>
            <w:r w:rsidRPr="006851E2">
              <w:rPr>
                <w:rFonts w:ascii="Times New Roman" w:hAnsi="Times New Roman"/>
                <w:color w:val="000000"/>
              </w:rPr>
              <w:t>вреестре</w:t>
            </w:r>
            <w:r w:rsidRPr="00AA02A9">
              <w:rPr>
                <w:rFonts w:ascii="Times New Roman" w:hAnsi="Times New Roman"/>
                <w:color w:val="000000"/>
              </w:rPr>
              <w:t>)</w:t>
            </w:r>
            <w:r w:rsidRPr="00AA02A9">
              <w:rPr>
                <w:rFonts w:ascii="Times New Roman" w:hAnsi="Times New Roman"/>
                <w:color w:val="000000"/>
              </w:rPr>
              <w:br/>
            </w:r>
            <w:r w:rsidRPr="00F23F15">
              <w:rPr>
                <w:rFonts w:ascii="Times New Roman" w:hAnsi="Times New Roman"/>
                <w:color w:val="000000"/>
                <w:lang w:val="en-US"/>
              </w:rPr>
              <w:t>FarManager</w:t>
            </w:r>
            <w:r w:rsidRPr="00AA02A9">
              <w:rPr>
                <w:rFonts w:ascii="Times New Roman" w:hAnsi="Times New Roman"/>
                <w:color w:val="000000"/>
              </w:rPr>
              <w:t xml:space="preserve"> 3 </w:t>
            </w:r>
            <w:r w:rsidRPr="00F23F15">
              <w:rPr>
                <w:rFonts w:ascii="Times New Roman" w:hAnsi="Times New Roman"/>
                <w:color w:val="000000"/>
                <w:lang w:val="en-US"/>
              </w:rPr>
              <w:t>x</w:t>
            </w:r>
            <w:r w:rsidRPr="00AA02A9">
              <w:rPr>
                <w:rFonts w:ascii="Times New Roman" w:hAnsi="Times New Roman"/>
                <w:color w:val="000000"/>
              </w:rPr>
              <w:t xml:space="preserve">64(№2.35 </w:t>
            </w:r>
            <w:r w:rsidRPr="006851E2">
              <w:rPr>
                <w:rFonts w:ascii="Times New Roman" w:hAnsi="Times New Roman"/>
                <w:color w:val="000000"/>
              </w:rPr>
              <w:t>вре</w:t>
            </w:r>
            <w:r w:rsidRPr="006851E2">
              <w:rPr>
                <w:rFonts w:ascii="Times New Roman" w:hAnsi="Times New Roman"/>
                <w:color w:val="000000"/>
              </w:rPr>
              <w:t>е</w:t>
            </w:r>
            <w:r w:rsidRPr="006851E2">
              <w:rPr>
                <w:rFonts w:ascii="Times New Roman" w:hAnsi="Times New Roman"/>
                <w:color w:val="000000"/>
              </w:rPr>
              <w:t>стре</w:t>
            </w:r>
            <w:r w:rsidRPr="00AA02A9">
              <w:rPr>
                <w:rFonts w:ascii="Times New Roman" w:hAnsi="Times New Roman"/>
                <w:color w:val="000000"/>
              </w:rPr>
              <w:t>)</w:t>
            </w:r>
            <w:r w:rsidRPr="00AA02A9">
              <w:rPr>
                <w:rFonts w:ascii="Times New Roman" w:hAnsi="Times New Roman"/>
                <w:color w:val="000000"/>
              </w:rPr>
              <w:br/>
            </w:r>
            <w:r w:rsidRPr="00F23F15">
              <w:rPr>
                <w:rFonts w:ascii="Times New Roman" w:hAnsi="Times New Roman"/>
                <w:color w:val="000000"/>
                <w:lang w:val="en-US"/>
              </w:rPr>
              <w:t>FoxitReader</w:t>
            </w:r>
            <w:r w:rsidRPr="00AA02A9">
              <w:rPr>
                <w:rFonts w:ascii="Times New Roman" w:hAnsi="Times New Roman"/>
                <w:color w:val="000000"/>
              </w:rPr>
              <w:t xml:space="preserve">  (№2.12 </w:t>
            </w:r>
            <w:r w:rsidRPr="006851E2">
              <w:rPr>
                <w:rFonts w:ascii="Times New Roman" w:hAnsi="Times New Roman"/>
                <w:color w:val="000000"/>
              </w:rPr>
              <w:t>вреестре</w:t>
            </w:r>
            <w:r w:rsidRPr="00AA02A9">
              <w:rPr>
                <w:rFonts w:ascii="Times New Roman" w:hAnsi="Times New Roman"/>
                <w:color w:val="000000"/>
              </w:rPr>
              <w:t>)</w:t>
            </w:r>
            <w:r w:rsidRPr="00AA02A9">
              <w:rPr>
                <w:rFonts w:ascii="Times New Roman" w:hAnsi="Times New Roman"/>
                <w:color w:val="000000"/>
              </w:rPr>
              <w:br/>
            </w:r>
            <w:r w:rsidRPr="00F23F15">
              <w:rPr>
                <w:rFonts w:ascii="Times New Roman" w:hAnsi="Times New Roman"/>
                <w:color w:val="000000"/>
                <w:lang w:val="en-US"/>
              </w:rPr>
              <w:t>GoogleChrome</w:t>
            </w:r>
            <w:r w:rsidRPr="00AA02A9">
              <w:rPr>
                <w:rFonts w:ascii="Times New Roman" w:hAnsi="Times New Roman"/>
                <w:color w:val="000000"/>
              </w:rPr>
              <w:t xml:space="preserve"> (№2.14 </w:t>
            </w:r>
            <w:r w:rsidRPr="006851E2">
              <w:rPr>
                <w:rFonts w:ascii="Times New Roman" w:hAnsi="Times New Roman"/>
                <w:color w:val="000000"/>
              </w:rPr>
              <w:t>вреес</w:t>
            </w:r>
            <w:r w:rsidRPr="006851E2">
              <w:rPr>
                <w:rFonts w:ascii="Times New Roman" w:hAnsi="Times New Roman"/>
                <w:color w:val="000000"/>
              </w:rPr>
              <w:t>т</w:t>
            </w:r>
            <w:r w:rsidRPr="006851E2">
              <w:rPr>
                <w:rFonts w:ascii="Times New Roman" w:hAnsi="Times New Roman"/>
                <w:color w:val="000000"/>
              </w:rPr>
              <w:t>ре</w:t>
            </w:r>
            <w:r w:rsidRPr="00AA02A9">
              <w:rPr>
                <w:rFonts w:ascii="Times New Roman" w:hAnsi="Times New Roman"/>
                <w:color w:val="000000"/>
              </w:rPr>
              <w:t>)</w:t>
            </w:r>
            <w:r w:rsidRPr="00AA02A9">
              <w:rPr>
                <w:rFonts w:ascii="Times New Roman" w:hAnsi="Times New Roman"/>
                <w:color w:val="000000"/>
              </w:rPr>
              <w:br/>
            </w:r>
            <w:r w:rsidRPr="00F23F15">
              <w:rPr>
                <w:rFonts w:ascii="Times New Roman" w:hAnsi="Times New Roman"/>
                <w:color w:val="000000"/>
                <w:lang w:val="en-US"/>
              </w:rPr>
              <w:t>Mathcad</w:t>
            </w:r>
            <w:r w:rsidRPr="00AA02A9">
              <w:rPr>
                <w:rFonts w:ascii="Times New Roman" w:hAnsi="Times New Roman"/>
                <w:color w:val="000000"/>
              </w:rPr>
              <w:t xml:space="preserve"> 15 (№2.19 </w:t>
            </w:r>
            <w:r w:rsidRPr="006851E2">
              <w:rPr>
                <w:rFonts w:ascii="Times New Roman" w:hAnsi="Times New Roman"/>
                <w:color w:val="000000"/>
              </w:rPr>
              <w:t>вреестре</w:t>
            </w:r>
            <w:r w:rsidRPr="00AA02A9">
              <w:rPr>
                <w:rFonts w:ascii="Times New Roman" w:hAnsi="Times New Roman"/>
                <w:color w:val="000000"/>
              </w:rPr>
              <w:t>)</w:t>
            </w:r>
            <w:r w:rsidRPr="00AA02A9">
              <w:rPr>
                <w:rFonts w:ascii="Times New Roman" w:hAnsi="Times New Roman"/>
                <w:color w:val="000000"/>
              </w:rPr>
              <w:br/>
            </w:r>
            <w:r w:rsidRPr="00F23F15">
              <w:rPr>
                <w:rFonts w:ascii="Times New Roman" w:hAnsi="Times New Roman"/>
                <w:color w:val="000000"/>
                <w:lang w:val="en-US"/>
              </w:rPr>
              <w:t>MicrosoftProjectProfessional</w:t>
            </w:r>
            <w:r w:rsidRPr="00AA02A9">
              <w:rPr>
                <w:rFonts w:ascii="Times New Roman" w:hAnsi="Times New Roman"/>
                <w:color w:val="000000"/>
              </w:rPr>
              <w:t xml:space="preserve"> 2013 (№2.20.1 </w:t>
            </w:r>
            <w:r w:rsidRPr="006851E2">
              <w:rPr>
                <w:rFonts w:ascii="Times New Roman" w:hAnsi="Times New Roman"/>
                <w:color w:val="000000"/>
              </w:rPr>
              <w:t>вреестре</w:t>
            </w:r>
            <w:r w:rsidRPr="00AA02A9">
              <w:rPr>
                <w:rFonts w:ascii="Times New Roman" w:hAnsi="Times New Roman"/>
                <w:color w:val="000000"/>
              </w:rPr>
              <w:t>)</w:t>
            </w:r>
            <w:r w:rsidRPr="00AA02A9">
              <w:rPr>
                <w:rFonts w:ascii="Times New Roman" w:hAnsi="Times New Roman"/>
                <w:color w:val="000000"/>
              </w:rPr>
              <w:br/>
            </w:r>
            <w:r w:rsidRPr="00F23F15">
              <w:rPr>
                <w:rFonts w:ascii="Times New Roman" w:hAnsi="Times New Roman"/>
                <w:color w:val="000000"/>
                <w:lang w:val="en-US"/>
              </w:rPr>
              <w:t>MicrosoftVisioProfessional</w:t>
            </w:r>
            <w:r w:rsidRPr="00AA02A9">
              <w:rPr>
                <w:rFonts w:ascii="Times New Roman" w:hAnsi="Times New Roman"/>
                <w:color w:val="000000"/>
              </w:rPr>
              <w:t xml:space="preserve"> 2013 (№2.20.2 </w:t>
            </w:r>
            <w:r w:rsidRPr="006851E2">
              <w:rPr>
                <w:rFonts w:ascii="Times New Roman" w:hAnsi="Times New Roman"/>
                <w:color w:val="000000"/>
              </w:rPr>
              <w:t>вреестре</w:t>
            </w:r>
            <w:r w:rsidRPr="00AA02A9">
              <w:rPr>
                <w:rFonts w:ascii="Times New Roman" w:hAnsi="Times New Roman"/>
                <w:color w:val="000000"/>
              </w:rPr>
              <w:t xml:space="preserve">) </w:t>
            </w:r>
            <w:r w:rsidRPr="00AA02A9">
              <w:rPr>
                <w:rFonts w:ascii="Times New Roman" w:hAnsi="Times New Roman"/>
                <w:color w:val="000000"/>
              </w:rPr>
              <w:br/>
            </w:r>
            <w:r w:rsidRPr="00F23F15">
              <w:rPr>
                <w:rFonts w:ascii="Times New Roman" w:hAnsi="Times New Roman"/>
                <w:color w:val="000000"/>
                <w:lang w:val="en-US"/>
              </w:rPr>
              <w:t>OpenOffice</w:t>
            </w:r>
            <w:r w:rsidRPr="00AA02A9">
              <w:rPr>
                <w:rFonts w:ascii="Times New Roman" w:hAnsi="Times New Roman"/>
                <w:color w:val="000000"/>
              </w:rPr>
              <w:t>.</w:t>
            </w:r>
            <w:r w:rsidRPr="00F23F15">
              <w:rPr>
                <w:rFonts w:ascii="Times New Roman" w:hAnsi="Times New Roman"/>
                <w:color w:val="000000"/>
                <w:lang w:val="en-US"/>
              </w:rPr>
              <w:t>org</w:t>
            </w:r>
            <w:r w:rsidRPr="00AA02A9">
              <w:rPr>
                <w:rFonts w:ascii="Times New Roman" w:hAnsi="Times New Roman"/>
                <w:color w:val="000000"/>
              </w:rPr>
              <w:t xml:space="preserve"> 3.3 (№2221 </w:t>
            </w:r>
            <w:r w:rsidRPr="006851E2">
              <w:rPr>
                <w:rFonts w:ascii="Times New Roman" w:hAnsi="Times New Roman"/>
                <w:color w:val="000000"/>
              </w:rPr>
              <w:t>вреестре</w:t>
            </w:r>
            <w:r w:rsidRPr="00AA02A9">
              <w:rPr>
                <w:rFonts w:ascii="Times New Roman" w:hAnsi="Times New Roman"/>
                <w:color w:val="000000"/>
              </w:rPr>
              <w:t>)</w:t>
            </w:r>
            <w:r w:rsidRPr="00AA02A9">
              <w:rPr>
                <w:rFonts w:ascii="Times New Roman" w:hAnsi="Times New Roman"/>
                <w:color w:val="000000"/>
              </w:rPr>
              <w:br/>
            </w:r>
            <w:r w:rsidRPr="00F23F15">
              <w:rPr>
                <w:rFonts w:ascii="Times New Roman" w:hAnsi="Times New Roman"/>
                <w:color w:val="000000"/>
                <w:lang w:val="en-US"/>
              </w:rPr>
              <w:t>OperaStable</w:t>
            </w:r>
            <w:r w:rsidRPr="00AA02A9">
              <w:rPr>
                <w:rFonts w:ascii="Times New Roman" w:hAnsi="Times New Roman"/>
                <w:color w:val="000000"/>
              </w:rPr>
              <w:t xml:space="preserve"> 39.0.2256.48(№2.14 </w:t>
            </w:r>
            <w:r w:rsidRPr="006851E2">
              <w:rPr>
                <w:rFonts w:ascii="Times New Roman" w:hAnsi="Times New Roman"/>
                <w:color w:val="000000"/>
              </w:rPr>
              <w:t>вреестре</w:t>
            </w:r>
            <w:r w:rsidRPr="00AA02A9">
              <w:rPr>
                <w:rFonts w:ascii="Times New Roman" w:hAnsi="Times New Roman"/>
                <w:color w:val="000000"/>
              </w:rPr>
              <w:t>)</w:t>
            </w:r>
            <w:r w:rsidRPr="00AA02A9">
              <w:rPr>
                <w:rFonts w:ascii="Times New Roman" w:hAnsi="Times New Roman"/>
                <w:color w:val="000000"/>
              </w:rPr>
              <w:br/>
            </w:r>
            <w:r w:rsidRPr="00F23F15">
              <w:rPr>
                <w:rFonts w:ascii="Times New Roman" w:hAnsi="Times New Roman"/>
                <w:color w:val="000000"/>
                <w:lang w:val="en-US"/>
              </w:rPr>
              <w:t>WinDjView</w:t>
            </w:r>
            <w:r w:rsidRPr="00AA02A9">
              <w:rPr>
                <w:rFonts w:ascii="Times New Roman" w:hAnsi="Times New Roman"/>
                <w:color w:val="000000"/>
              </w:rPr>
              <w:t xml:space="preserve"> 2.1(№2.32 </w:t>
            </w:r>
            <w:r w:rsidRPr="006851E2">
              <w:rPr>
                <w:rFonts w:ascii="Times New Roman" w:hAnsi="Times New Roman"/>
                <w:color w:val="000000"/>
              </w:rPr>
              <w:t>вреес</w:t>
            </w:r>
            <w:r w:rsidRPr="006851E2">
              <w:rPr>
                <w:rFonts w:ascii="Times New Roman" w:hAnsi="Times New Roman"/>
                <w:color w:val="000000"/>
              </w:rPr>
              <w:t>т</w:t>
            </w:r>
            <w:r w:rsidRPr="006851E2">
              <w:rPr>
                <w:rFonts w:ascii="Times New Roman" w:hAnsi="Times New Roman"/>
                <w:color w:val="000000"/>
              </w:rPr>
              <w:t>ре</w:t>
            </w:r>
            <w:r w:rsidRPr="00AA02A9">
              <w:rPr>
                <w:rFonts w:ascii="Times New Roman" w:hAnsi="Times New Roman"/>
                <w:color w:val="000000"/>
              </w:rPr>
              <w:t>)</w:t>
            </w:r>
          </w:p>
        </w:tc>
      </w:tr>
    </w:tbl>
    <w:p w:rsidR="003534EF" w:rsidRPr="00026EE1" w:rsidRDefault="003534EF" w:rsidP="003534EF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ind w:left="720"/>
        <w:contextualSpacing/>
        <w:jc w:val="both"/>
        <w:textAlignment w:val="baseline"/>
        <w:rPr>
          <w:b/>
          <w:color w:val="000000"/>
        </w:rPr>
      </w:pPr>
    </w:p>
    <w:p w:rsidR="005973E2" w:rsidRPr="00945030" w:rsidRDefault="005973E2" w:rsidP="00945030">
      <w:pPr>
        <w:pStyle w:val="ac"/>
        <w:jc w:val="both"/>
        <w:rPr>
          <w:sz w:val="24"/>
        </w:rPr>
      </w:pPr>
      <w:r w:rsidRPr="00945030">
        <w:rPr>
          <w:sz w:val="24"/>
        </w:rPr>
        <w:t xml:space="preserve">Программа составлена в соответствии с требованиями ФГОС ВО по направлению подготовки 35.03.09 «Промышленное рыболовство» и профилю </w:t>
      </w:r>
      <w:r w:rsidRPr="00945030">
        <w:rPr>
          <w:spacing w:val="-3"/>
          <w:sz w:val="24"/>
        </w:rPr>
        <w:t>подготовки</w:t>
      </w:r>
      <w:r w:rsidRPr="00945030">
        <w:rPr>
          <w:sz w:val="24"/>
        </w:rPr>
        <w:t xml:space="preserve"> «Рыболовство во внутренних водоемах».</w:t>
      </w:r>
    </w:p>
    <w:p w:rsidR="003C3EA5" w:rsidRDefault="003C3EA5" w:rsidP="00945030">
      <w:pPr>
        <w:pStyle w:val="ac"/>
      </w:pPr>
    </w:p>
    <w:p w:rsidR="003C3EA5" w:rsidRDefault="003C3EA5" w:rsidP="003C3EA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3C3EA5" w:rsidRDefault="003C3EA5" w:rsidP="003C3EA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3C3EA5" w:rsidRDefault="003C3EA5" w:rsidP="003C3EA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3C3EA5" w:rsidRDefault="003C3EA5" w:rsidP="003C3EA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3C3EA5" w:rsidRDefault="003C3EA5" w:rsidP="003C3EA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3C3EA5" w:rsidRDefault="003C3EA5" w:rsidP="003C3EA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C1436B" w:rsidRDefault="00C1436B" w:rsidP="003C3EA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C1436B" w:rsidRDefault="00C1436B" w:rsidP="003C3EA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C1436B" w:rsidRDefault="00C1436B" w:rsidP="003C3EA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674703" w:rsidRDefault="00674703" w:rsidP="003C3EA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674703" w:rsidRDefault="00674703" w:rsidP="003C3EA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674703" w:rsidRDefault="00674703" w:rsidP="003C3EA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674703" w:rsidRDefault="00674703" w:rsidP="003C3EA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674703" w:rsidRDefault="00674703" w:rsidP="003C3EA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674703" w:rsidRDefault="00674703" w:rsidP="003C3EA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674703" w:rsidRDefault="00674703" w:rsidP="003C3EA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674703" w:rsidRDefault="00674703" w:rsidP="003C3EA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674703" w:rsidRDefault="00674703" w:rsidP="003C3EA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674703" w:rsidRDefault="00674703" w:rsidP="003C3EA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674703" w:rsidRDefault="00674703" w:rsidP="003C3EA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674703" w:rsidRDefault="00674703" w:rsidP="003C3EA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3534EF" w:rsidRDefault="003534EF" w:rsidP="003C3EA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3534EF" w:rsidRDefault="003534EF" w:rsidP="003C3EA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3534EF" w:rsidRDefault="003534EF" w:rsidP="003C3EA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3534EF" w:rsidRDefault="003534EF" w:rsidP="003C3EA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3534EF" w:rsidRDefault="003534EF" w:rsidP="003C3EA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3534EF" w:rsidRDefault="003534EF" w:rsidP="003C3EA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3534EF" w:rsidRDefault="003534EF" w:rsidP="003C3EA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3534EF" w:rsidRDefault="003534EF" w:rsidP="003C3EA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3534EF" w:rsidRDefault="003534EF" w:rsidP="003C3EA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3534EF" w:rsidRDefault="003534EF" w:rsidP="003C3EA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3534EF" w:rsidRDefault="003534EF" w:rsidP="003C3EA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3534EF" w:rsidRDefault="003534EF" w:rsidP="003C3EA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3534EF" w:rsidRDefault="003534EF" w:rsidP="003C3EA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3534EF" w:rsidRDefault="003534EF" w:rsidP="003C3EA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3534EF" w:rsidRDefault="003534EF" w:rsidP="003C3EA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3534EF" w:rsidRDefault="003534EF" w:rsidP="003C3EA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3534EF" w:rsidRDefault="003534EF" w:rsidP="003C3EA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3534EF" w:rsidRDefault="003534EF" w:rsidP="003C3EA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3534EF" w:rsidRDefault="003534EF" w:rsidP="003C3EA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3534EF" w:rsidRDefault="003534EF" w:rsidP="003C3EA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3534EF" w:rsidRDefault="003534EF" w:rsidP="003C3EA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3534EF" w:rsidRDefault="003534EF" w:rsidP="003C3EA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3534EF" w:rsidRDefault="003534EF" w:rsidP="003C3EA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3534EF" w:rsidRDefault="003534EF" w:rsidP="003C3EA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674703" w:rsidRDefault="00674703" w:rsidP="003C3EA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674703" w:rsidRDefault="00674703" w:rsidP="003C3EA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674703" w:rsidRDefault="00674703" w:rsidP="003C3EA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3C3EA5" w:rsidRPr="00FB6F66" w:rsidRDefault="00674703" w:rsidP="003C3EA5">
      <w:pPr>
        <w:shd w:val="clear" w:color="auto" w:fill="FFFFFF"/>
        <w:tabs>
          <w:tab w:val="left" w:pos="708"/>
        </w:tabs>
        <w:autoSpaceDN w:val="0"/>
        <w:jc w:val="right"/>
        <w:rPr>
          <w:b/>
          <w:spacing w:val="0"/>
        </w:rPr>
      </w:pPr>
      <w:bookmarkStart w:id="2" w:name="_GoBack"/>
      <w:bookmarkEnd w:id="2"/>
      <w:r>
        <w:rPr>
          <w:b/>
          <w:spacing w:val="0"/>
        </w:rPr>
        <w:t>ПРИЛОЖЕНИЕ</w:t>
      </w:r>
    </w:p>
    <w:p w:rsidR="00674703" w:rsidRDefault="003C3EA5" w:rsidP="003C3EA5">
      <w:pPr>
        <w:shd w:val="clear" w:color="auto" w:fill="FFFFFF"/>
        <w:tabs>
          <w:tab w:val="left" w:pos="708"/>
        </w:tabs>
        <w:autoSpaceDN w:val="0"/>
        <w:jc w:val="right"/>
        <w:rPr>
          <w:spacing w:val="0"/>
        </w:rPr>
      </w:pPr>
      <w:r w:rsidRPr="00FB6F66">
        <w:rPr>
          <w:spacing w:val="0"/>
        </w:rPr>
        <w:t xml:space="preserve">к рабочей программе дисциплины </w:t>
      </w:r>
    </w:p>
    <w:p w:rsidR="003C3EA5" w:rsidRPr="00FB6F66" w:rsidRDefault="003C3EA5" w:rsidP="003C3EA5">
      <w:pPr>
        <w:shd w:val="clear" w:color="auto" w:fill="FFFFFF"/>
        <w:tabs>
          <w:tab w:val="left" w:pos="708"/>
        </w:tabs>
        <w:autoSpaceDN w:val="0"/>
        <w:jc w:val="right"/>
        <w:rPr>
          <w:spacing w:val="0"/>
        </w:rPr>
      </w:pPr>
      <w:r w:rsidRPr="00FB6F66">
        <w:rPr>
          <w:spacing w:val="0"/>
        </w:rPr>
        <w:t>«</w:t>
      </w:r>
      <w:r w:rsidR="00720A56" w:rsidRPr="00FB6F66">
        <w:rPr>
          <w:spacing w:val="0"/>
        </w:rPr>
        <w:t>Математическое моделирование процессов лова</w:t>
      </w:r>
      <w:r w:rsidRPr="00FB6F66">
        <w:rPr>
          <w:spacing w:val="0"/>
        </w:rPr>
        <w:t>»</w:t>
      </w:r>
    </w:p>
    <w:p w:rsidR="003C3EA5" w:rsidRPr="00FB6F66" w:rsidRDefault="003C3EA5" w:rsidP="003C3EA5">
      <w:pPr>
        <w:shd w:val="clear" w:color="auto" w:fill="FFFFFF"/>
        <w:tabs>
          <w:tab w:val="left" w:pos="708"/>
        </w:tabs>
        <w:autoSpaceDN w:val="0"/>
        <w:jc w:val="right"/>
        <w:rPr>
          <w:spacing w:val="0"/>
        </w:rPr>
      </w:pPr>
      <w:r w:rsidRPr="00FB6F66">
        <w:rPr>
          <w:spacing w:val="0"/>
        </w:rPr>
        <w:t>Рассмотрено на Учебно-методическом совете,</w:t>
      </w:r>
    </w:p>
    <w:p w:rsidR="003C3EA5" w:rsidRPr="00FB6F66" w:rsidRDefault="003C3EA5" w:rsidP="003C3EA5">
      <w:pPr>
        <w:shd w:val="clear" w:color="auto" w:fill="FFFFFF"/>
        <w:tabs>
          <w:tab w:val="left" w:pos="708"/>
        </w:tabs>
        <w:autoSpaceDN w:val="0"/>
        <w:jc w:val="right"/>
        <w:rPr>
          <w:spacing w:val="0"/>
        </w:rPr>
      </w:pPr>
      <w:r w:rsidRPr="00FB6F66">
        <w:rPr>
          <w:spacing w:val="0"/>
        </w:rPr>
        <w:t xml:space="preserve">протокол </w:t>
      </w:r>
      <w:r w:rsidRPr="003534EF">
        <w:rPr>
          <w:spacing w:val="0"/>
          <w:u w:val="single"/>
        </w:rPr>
        <w:t>№_</w:t>
      </w:r>
      <w:r w:rsidR="003534EF" w:rsidRPr="003534EF">
        <w:rPr>
          <w:spacing w:val="0"/>
          <w:u w:val="single"/>
        </w:rPr>
        <w:t>3</w:t>
      </w:r>
      <w:r w:rsidRPr="003534EF">
        <w:rPr>
          <w:spacing w:val="0"/>
          <w:u w:val="single"/>
        </w:rPr>
        <w:t>_от «_</w:t>
      </w:r>
      <w:r w:rsidR="003534EF" w:rsidRPr="003534EF">
        <w:rPr>
          <w:spacing w:val="0"/>
          <w:u w:val="single"/>
        </w:rPr>
        <w:t>21</w:t>
      </w:r>
      <w:r w:rsidRPr="003534EF">
        <w:rPr>
          <w:spacing w:val="0"/>
          <w:u w:val="single"/>
        </w:rPr>
        <w:t>_»__</w:t>
      </w:r>
      <w:r w:rsidR="003534EF" w:rsidRPr="003534EF">
        <w:rPr>
          <w:spacing w:val="0"/>
          <w:u w:val="single"/>
        </w:rPr>
        <w:t>06</w:t>
      </w:r>
      <w:r w:rsidRPr="003534EF">
        <w:rPr>
          <w:spacing w:val="0"/>
          <w:u w:val="single"/>
        </w:rPr>
        <w:t>___201</w:t>
      </w:r>
      <w:r w:rsidR="003534EF" w:rsidRPr="003534EF">
        <w:rPr>
          <w:spacing w:val="0"/>
          <w:u w:val="single"/>
        </w:rPr>
        <w:t>8</w:t>
      </w:r>
      <w:r w:rsidRPr="003534EF">
        <w:rPr>
          <w:spacing w:val="0"/>
          <w:u w:val="single"/>
        </w:rPr>
        <w:t>г.</w:t>
      </w:r>
    </w:p>
    <w:p w:rsidR="003C3EA5" w:rsidRDefault="003C3EA5" w:rsidP="003C3EA5">
      <w:pPr>
        <w:shd w:val="clear" w:color="auto" w:fill="FFFFFF"/>
        <w:tabs>
          <w:tab w:val="left" w:pos="708"/>
        </w:tabs>
        <w:autoSpaceDN w:val="0"/>
        <w:jc w:val="right"/>
      </w:pPr>
    </w:p>
    <w:p w:rsidR="003C3EA5" w:rsidRDefault="003C3EA5" w:rsidP="003C3EA5">
      <w:pPr>
        <w:shd w:val="clear" w:color="auto" w:fill="FFFFFF"/>
        <w:tabs>
          <w:tab w:val="left" w:pos="708"/>
        </w:tabs>
        <w:autoSpaceDN w:val="0"/>
        <w:jc w:val="right"/>
      </w:pPr>
    </w:p>
    <w:p w:rsidR="003C3EA5" w:rsidRDefault="003C3EA5" w:rsidP="003C3EA5">
      <w:pPr>
        <w:shd w:val="clear" w:color="auto" w:fill="FFFFFF"/>
        <w:tabs>
          <w:tab w:val="left" w:pos="708"/>
        </w:tabs>
        <w:autoSpaceDN w:val="0"/>
        <w:jc w:val="right"/>
      </w:pPr>
    </w:p>
    <w:p w:rsidR="003C3EA5" w:rsidRDefault="003C3EA5" w:rsidP="003C3EA5">
      <w:pPr>
        <w:shd w:val="clear" w:color="auto" w:fill="FFFFFF"/>
        <w:tabs>
          <w:tab w:val="left" w:pos="708"/>
        </w:tabs>
        <w:autoSpaceDN w:val="0"/>
        <w:jc w:val="right"/>
      </w:pPr>
    </w:p>
    <w:p w:rsidR="003C3EA5" w:rsidRDefault="003C3EA5" w:rsidP="003C3EA5">
      <w:pPr>
        <w:shd w:val="clear" w:color="auto" w:fill="FFFFFF"/>
        <w:tabs>
          <w:tab w:val="left" w:pos="708"/>
        </w:tabs>
        <w:autoSpaceDN w:val="0"/>
        <w:jc w:val="right"/>
      </w:pPr>
    </w:p>
    <w:p w:rsidR="003C3EA5" w:rsidRDefault="003C3EA5" w:rsidP="003C3EA5">
      <w:pPr>
        <w:shd w:val="clear" w:color="auto" w:fill="FFFFFF"/>
        <w:tabs>
          <w:tab w:val="left" w:pos="708"/>
        </w:tabs>
        <w:autoSpaceDN w:val="0"/>
        <w:jc w:val="right"/>
      </w:pPr>
    </w:p>
    <w:p w:rsidR="003C3EA5" w:rsidRDefault="003C3EA5" w:rsidP="003C3EA5">
      <w:pPr>
        <w:shd w:val="clear" w:color="auto" w:fill="FFFFFF"/>
        <w:tabs>
          <w:tab w:val="left" w:pos="708"/>
        </w:tabs>
        <w:autoSpaceDN w:val="0"/>
        <w:jc w:val="right"/>
      </w:pPr>
    </w:p>
    <w:p w:rsidR="003C3EA5" w:rsidRDefault="003C3EA5" w:rsidP="003C3EA5">
      <w:pPr>
        <w:shd w:val="clear" w:color="auto" w:fill="FFFFFF"/>
        <w:tabs>
          <w:tab w:val="left" w:pos="708"/>
        </w:tabs>
        <w:autoSpaceDN w:val="0"/>
        <w:jc w:val="right"/>
      </w:pPr>
    </w:p>
    <w:p w:rsidR="003C3EA5" w:rsidRDefault="003C3EA5" w:rsidP="003C3EA5">
      <w:pPr>
        <w:shd w:val="clear" w:color="auto" w:fill="FFFFFF"/>
        <w:tabs>
          <w:tab w:val="left" w:pos="708"/>
        </w:tabs>
        <w:autoSpaceDN w:val="0"/>
        <w:jc w:val="right"/>
      </w:pPr>
    </w:p>
    <w:p w:rsidR="003C3EA5" w:rsidRDefault="003C3EA5" w:rsidP="003C3EA5">
      <w:pPr>
        <w:shd w:val="clear" w:color="auto" w:fill="FFFFFF"/>
        <w:tabs>
          <w:tab w:val="left" w:pos="708"/>
        </w:tabs>
        <w:autoSpaceDN w:val="0"/>
        <w:jc w:val="right"/>
      </w:pPr>
    </w:p>
    <w:p w:rsidR="003C3EA5" w:rsidRDefault="003C3EA5" w:rsidP="003C3EA5">
      <w:pPr>
        <w:shd w:val="clear" w:color="auto" w:fill="FFFFFF"/>
        <w:tabs>
          <w:tab w:val="left" w:pos="708"/>
        </w:tabs>
        <w:autoSpaceDN w:val="0"/>
        <w:jc w:val="right"/>
      </w:pPr>
    </w:p>
    <w:p w:rsidR="003C3EA5" w:rsidRDefault="003C3EA5" w:rsidP="003C3EA5">
      <w:pPr>
        <w:shd w:val="clear" w:color="auto" w:fill="FFFFFF"/>
        <w:tabs>
          <w:tab w:val="left" w:pos="708"/>
        </w:tabs>
        <w:autoSpaceDN w:val="0"/>
        <w:jc w:val="right"/>
      </w:pPr>
    </w:p>
    <w:p w:rsidR="003C3EA5" w:rsidRDefault="003C3EA5" w:rsidP="003C3EA5">
      <w:pPr>
        <w:shd w:val="clear" w:color="auto" w:fill="FFFFFF"/>
        <w:tabs>
          <w:tab w:val="left" w:pos="708"/>
        </w:tabs>
        <w:autoSpaceDN w:val="0"/>
        <w:jc w:val="right"/>
      </w:pPr>
    </w:p>
    <w:p w:rsidR="003C3EA5" w:rsidRDefault="003C3EA5" w:rsidP="003C3EA5">
      <w:pPr>
        <w:shd w:val="clear" w:color="auto" w:fill="FFFFFF"/>
        <w:tabs>
          <w:tab w:val="left" w:pos="708"/>
        </w:tabs>
        <w:autoSpaceDN w:val="0"/>
        <w:jc w:val="right"/>
      </w:pPr>
    </w:p>
    <w:p w:rsidR="003C3EA5" w:rsidRDefault="003C3EA5" w:rsidP="003C3EA5">
      <w:pPr>
        <w:shd w:val="clear" w:color="auto" w:fill="FFFFFF"/>
        <w:tabs>
          <w:tab w:val="left" w:pos="708"/>
        </w:tabs>
        <w:autoSpaceDN w:val="0"/>
        <w:jc w:val="right"/>
      </w:pPr>
    </w:p>
    <w:p w:rsidR="003C3EA5" w:rsidRDefault="003C3EA5" w:rsidP="003C3EA5">
      <w:pPr>
        <w:shd w:val="clear" w:color="auto" w:fill="FFFFFF"/>
        <w:tabs>
          <w:tab w:val="left" w:pos="708"/>
        </w:tabs>
        <w:autoSpaceDN w:val="0"/>
        <w:jc w:val="right"/>
      </w:pPr>
    </w:p>
    <w:p w:rsidR="003C3EA5" w:rsidRDefault="003C3EA5" w:rsidP="003C3EA5">
      <w:pPr>
        <w:shd w:val="clear" w:color="auto" w:fill="FFFFFF"/>
        <w:tabs>
          <w:tab w:val="left" w:pos="708"/>
        </w:tabs>
        <w:autoSpaceDN w:val="0"/>
        <w:jc w:val="right"/>
      </w:pPr>
    </w:p>
    <w:p w:rsidR="003C3EA5" w:rsidRDefault="003C3EA5" w:rsidP="003C3EA5">
      <w:pPr>
        <w:shd w:val="clear" w:color="auto" w:fill="FFFFFF"/>
        <w:tabs>
          <w:tab w:val="left" w:pos="708"/>
        </w:tabs>
        <w:autoSpaceDN w:val="0"/>
        <w:jc w:val="right"/>
      </w:pPr>
    </w:p>
    <w:p w:rsidR="003C3EA5" w:rsidRPr="00674703" w:rsidRDefault="003C3EA5" w:rsidP="003C3EA5">
      <w:pPr>
        <w:shd w:val="clear" w:color="auto" w:fill="FFFFFF"/>
        <w:tabs>
          <w:tab w:val="left" w:pos="708"/>
        </w:tabs>
        <w:autoSpaceDN w:val="0"/>
        <w:jc w:val="center"/>
        <w:rPr>
          <w:spacing w:val="0"/>
          <w:sz w:val="22"/>
        </w:rPr>
      </w:pPr>
      <w:r w:rsidRPr="00674703">
        <w:rPr>
          <w:b/>
          <w:spacing w:val="0"/>
          <w:sz w:val="32"/>
          <w:szCs w:val="36"/>
        </w:rPr>
        <w:t>ФОНД ОЦЕНОЧНЫХ СРЕДСТВ</w:t>
      </w:r>
    </w:p>
    <w:p w:rsidR="003C3EA5" w:rsidRDefault="003C3EA5" w:rsidP="003C3EA5">
      <w:pPr>
        <w:shd w:val="clear" w:color="auto" w:fill="FFFFFF"/>
        <w:tabs>
          <w:tab w:val="left" w:pos="708"/>
        </w:tabs>
        <w:autoSpaceDN w:val="0"/>
        <w:jc w:val="right"/>
      </w:pPr>
    </w:p>
    <w:p w:rsidR="003C3EA5" w:rsidRDefault="003C3EA5" w:rsidP="003C3EA5">
      <w:pPr>
        <w:shd w:val="clear" w:color="auto" w:fill="FFFFFF"/>
        <w:tabs>
          <w:tab w:val="left" w:pos="708"/>
        </w:tabs>
        <w:autoSpaceDN w:val="0"/>
        <w:jc w:val="right"/>
      </w:pPr>
    </w:p>
    <w:p w:rsidR="003C3EA5" w:rsidRDefault="003C3EA5" w:rsidP="003C3EA5">
      <w:pPr>
        <w:shd w:val="clear" w:color="auto" w:fill="FFFFFF"/>
        <w:tabs>
          <w:tab w:val="left" w:pos="708"/>
        </w:tabs>
        <w:autoSpaceDN w:val="0"/>
        <w:jc w:val="right"/>
      </w:pPr>
    </w:p>
    <w:p w:rsidR="003C3EA5" w:rsidRDefault="003C3EA5" w:rsidP="003C3EA5">
      <w:pPr>
        <w:shd w:val="clear" w:color="auto" w:fill="FFFFFF"/>
        <w:tabs>
          <w:tab w:val="left" w:pos="708"/>
        </w:tabs>
        <w:autoSpaceDN w:val="0"/>
        <w:jc w:val="right"/>
      </w:pPr>
    </w:p>
    <w:p w:rsidR="003C3EA5" w:rsidRDefault="003C3EA5" w:rsidP="003C3EA5">
      <w:pPr>
        <w:shd w:val="clear" w:color="auto" w:fill="FFFFFF"/>
        <w:tabs>
          <w:tab w:val="left" w:pos="708"/>
        </w:tabs>
        <w:autoSpaceDN w:val="0"/>
        <w:jc w:val="right"/>
      </w:pPr>
    </w:p>
    <w:p w:rsidR="003C3EA5" w:rsidRDefault="003C3EA5" w:rsidP="003C3EA5">
      <w:pPr>
        <w:shd w:val="clear" w:color="auto" w:fill="FFFFFF"/>
        <w:tabs>
          <w:tab w:val="left" w:pos="708"/>
        </w:tabs>
        <w:autoSpaceDN w:val="0"/>
        <w:jc w:val="right"/>
      </w:pPr>
    </w:p>
    <w:p w:rsidR="003C3EA5" w:rsidRDefault="003C3EA5" w:rsidP="003C3EA5">
      <w:pPr>
        <w:shd w:val="clear" w:color="auto" w:fill="FFFFFF"/>
        <w:tabs>
          <w:tab w:val="left" w:pos="708"/>
        </w:tabs>
        <w:autoSpaceDN w:val="0"/>
        <w:jc w:val="right"/>
      </w:pPr>
    </w:p>
    <w:p w:rsidR="003C3EA5" w:rsidRDefault="003C3EA5" w:rsidP="003C3EA5">
      <w:pPr>
        <w:shd w:val="clear" w:color="auto" w:fill="FFFFFF"/>
        <w:tabs>
          <w:tab w:val="left" w:pos="708"/>
        </w:tabs>
        <w:autoSpaceDN w:val="0"/>
        <w:jc w:val="right"/>
      </w:pPr>
    </w:p>
    <w:p w:rsidR="003C3EA5" w:rsidRDefault="003C3EA5" w:rsidP="003C3EA5">
      <w:pPr>
        <w:shd w:val="clear" w:color="auto" w:fill="FFFFFF"/>
        <w:tabs>
          <w:tab w:val="left" w:pos="708"/>
        </w:tabs>
        <w:autoSpaceDN w:val="0"/>
        <w:jc w:val="right"/>
      </w:pPr>
    </w:p>
    <w:p w:rsidR="003C3EA5" w:rsidRDefault="003C3EA5" w:rsidP="003C3EA5">
      <w:pPr>
        <w:shd w:val="clear" w:color="auto" w:fill="FFFFFF"/>
        <w:tabs>
          <w:tab w:val="left" w:pos="708"/>
        </w:tabs>
        <w:autoSpaceDN w:val="0"/>
        <w:jc w:val="right"/>
      </w:pPr>
    </w:p>
    <w:p w:rsidR="003C3EA5" w:rsidRDefault="003C3EA5" w:rsidP="003C3EA5">
      <w:pPr>
        <w:shd w:val="clear" w:color="auto" w:fill="FFFFFF"/>
        <w:tabs>
          <w:tab w:val="left" w:pos="708"/>
        </w:tabs>
        <w:autoSpaceDN w:val="0"/>
        <w:jc w:val="right"/>
      </w:pPr>
    </w:p>
    <w:p w:rsidR="003C3EA5" w:rsidRDefault="003C3EA5" w:rsidP="003C3EA5">
      <w:pPr>
        <w:shd w:val="clear" w:color="auto" w:fill="FFFFFF"/>
        <w:tabs>
          <w:tab w:val="left" w:pos="708"/>
        </w:tabs>
        <w:autoSpaceDN w:val="0"/>
        <w:jc w:val="right"/>
      </w:pPr>
    </w:p>
    <w:p w:rsidR="003C3EA5" w:rsidRDefault="003C3EA5" w:rsidP="003C3EA5">
      <w:pPr>
        <w:shd w:val="clear" w:color="auto" w:fill="FFFFFF"/>
        <w:tabs>
          <w:tab w:val="left" w:pos="708"/>
        </w:tabs>
        <w:autoSpaceDN w:val="0"/>
        <w:jc w:val="right"/>
      </w:pPr>
    </w:p>
    <w:p w:rsidR="003C3EA5" w:rsidRDefault="003C3EA5" w:rsidP="003C3EA5">
      <w:pPr>
        <w:shd w:val="clear" w:color="auto" w:fill="FFFFFF"/>
        <w:tabs>
          <w:tab w:val="left" w:pos="708"/>
        </w:tabs>
        <w:autoSpaceDN w:val="0"/>
        <w:jc w:val="right"/>
      </w:pPr>
    </w:p>
    <w:p w:rsidR="003C3EA5" w:rsidRDefault="003C3EA5" w:rsidP="003C3EA5">
      <w:pPr>
        <w:shd w:val="clear" w:color="auto" w:fill="FFFFFF"/>
        <w:tabs>
          <w:tab w:val="left" w:pos="708"/>
        </w:tabs>
        <w:autoSpaceDN w:val="0"/>
        <w:jc w:val="right"/>
      </w:pPr>
    </w:p>
    <w:p w:rsidR="003C3EA5" w:rsidRDefault="003C3EA5" w:rsidP="003C3EA5">
      <w:pPr>
        <w:shd w:val="clear" w:color="auto" w:fill="FFFFFF"/>
        <w:tabs>
          <w:tab w:val="left" w:pos="708"/>
        </w:tabs>
        <w:autoSpaceDN w:val="0"/>
        <w:jc w:val="right"/>
      </w:pPr>
    </w:p>
    <w:p w:rsidR="003C3EA5" w:rsidRDefault="003C3EA5" w:rsidP="003C3EA5">
      <w:pPr>
        <w:shd w:val="clear" w:color="auto" w:fill="FFFFFF"/>
        <w:tabs>
          <w:tab w:val="left" w:pos="708"/>
        </w:tabs>
        <w:autoSpaceDN w:val="0"/>
        <w:jc w:val="right"/>
      </w:pPr>
    </w:p>
    <w:p w:rsidR="003C3EA5" w:rsidRDefault="003C3EA5" w:rsidP="003C3EA5">
      <w:pPr>
        <w:shd w:val="clear" w:color="auto" w:fill="FFFFFF"/>
        <w:tabs>
          <w:tab w:val="left" w:pos="708"/>
        </w:tabs>
        <w:autoSpaceDN w:val="0"/>
        <w:jc w:val="right"/>
      </w:pPr>
    </w:p>
    <w:p w:rsidR="003C3EA5" w:rsidRDefault="003C3EA5" w:rsidP="003C3EA5">
      <w:pPr>
        <w:shd w:val="clear" w:color="auto" w:fill="FFFFFF"/>
        <w:tabs>
          <w:tab w:val="left" w:pos="708"/>
        </w:tabs>
        <w:autoSpaceDN w:val="0"/>
        <w:jc w:val="right"/>
      </w:pPr>
    </w:p>
    <w:p w:rsidR="003C3EA5" w:rsidRDefault="003C3EA5" w:rsidP="003C3EA5">
      <w:pPr>
        <w:shd w:val="clear" w:color="auto" w:fill="FFFFFF"/>
        <w:tabs>
          <w:tab w:val="left" w:pos="708"/>
        </w:tabs>
        <w:autoSpaceDN w:val="0"/>
        <w:jc w:val="right"/>
      </w:pPr>
    </w:p>
    <w:p w:rsidR="003C3EA5" w:rsidRDefault="003C3EA5" w:rsidP="003C3EA5">
      <w:pPr>
        <w:shd w:val="clear" w:color="auto" w:fill="FFFFFF"/>
        <w:tabs>
          <w:tab w:val="left" w:pos="708"/>
        </w:tabs>
        <w:autoSpaceDN w:val="0"/>
        <w:jc w:val="right"/>
      </w:pPr>
    </w:p>
    <w:p w:rsidR="003C3EA5" w:rsidRDefault="003C3EA5" w:rsidP="003C3EA5">
      <w:pPr>
        <w:shd w:val="clear" w:color="auto" w:fill="FFFFFF"/>
        <w:tabs>
          <w:tab w:val="left" w:pos="708"/>
        </w:tabs>
        <w:autoSpaceDN w:val="0"/>
        <w:jc w:val="right"/>
      </w:pPr>
    </w:p>
    <w:p w:rsidR="003C3EA5" w:rsidRDefault="003C3EA5" w:rsidP="003C3EA5">
      <w:pPr>
        <w:shd w:val="clear" w:color="auto" w:fill="FFFFFF"/>
        <w:tabs>
          <w:tab w:val="left" w:pos="708"/>
        </w:tabs>
        <w:autoSpaceDN w:val="0"/>
        <w:jc w:val="right"/>
      </w:pPr>
    </w:p>
    <w:p w:rsidR="003C3EA5" w:rsidRDefault="003C3EA5" w:rsidP="003C3EA5">
      <w:pPr>
        <w:shd w:val="clear" w:color="auto" w:fill="FFFFFF"/>
        <w:tabs>
          <w:tab w:val="left" w:pos="708"/>
        </w:tabs>
        <w:autoSpaceDN w:val="0"/>
        <w:jc w:val="right"/>
        <w:sectPr w:rsidR="003C3EA5" w:rsidSect="0061318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602B2" w:rsidRPr="00FB6F66" w:rsidRDefault="002602B2" w:rsidP="00674703">
      <w:pPr>
        <w:pStyle w:val="af4"/>
        <w:numPr>
          <w:ilvl w:val="0"/>
          <w:numId w:val="18"/>
        </w:numPr>
        <w:shd w:val="clear" w:color="auto" w:fill="FFFFFF"/>
        <w:tabs>
          <w:tab w:val="left" w:pos="708"/>
        </w:tabs>
        <w:spacing w:after="200"/>
        <w:jc w:val="both"/>
        <w:rPr>
          <w:b/>
          <w:color w:val="000000"/>
        </w:rPr>
      </w:pPr>
      <w:r w:rsidRPr="00FB6F66">
        <w:rPr>
          <w:b/>
          <w:color w:val="000000"/>
        </w:rPr>
        <w:t>Перечень компетенций, формируемых в ходе освоения дисциплины «Математическое моделирование процессов лова» с ук</w:t>
      </w:r>
      <w:r w:rsidRPr="00FB6F66">
        <w:rPr>
          <w:b/>
          <w:color w:val="000000"/>
        </w:rPr>
        <w:t>а</w:t>
      </w:r>
      <w:r w:rsidRPr="00FB6F66">
        <w:rPr>
          <w:b/>
          <w:color w:val="000000"/>
        </w:rPr>
        <w:t>занием этапов их формирования в процессе освоения образовательной программы</w:t>
      </w:r>
      <w:r w:rsidR="00BC31AB">
        <w:rPr>
          <w:b/>
          <w:color w:val="000000"/>
        </w:rPr>
        <w:t>:</w:t>
      </w:r>
      <w:r w:rsidR="004951E1">
        <w:rPr>
          <w:b/>
          <w:color w:val="000000"/>
        </w:rPr>
        <w:t xml:space="preserve"> </w:t>
      </w:r>
      <w:r w:rsidR="00BC31AB">
        <w:rPr>
          <w:b/>
          <w:color w:val="000000"/>
        </w:rPr>
        <w:t>ПК-</w:t>
      </w:r>
      <w:r w:rsidR="001939FC">
        <w:rPr>
          <w:b/>
          <w:color w:val="000000"/>
        </w:rPr>
        <w:t>6</w:t>
      </w:r>
    </w:p>
    <w:p w:rsidR="002602B2" w:rsidRPr="00FB6F66" w:rsidRDefault="002602B2" w:rsidP="002602B2">
      <w:pPr>
        <w:pStyle w:val="af4"/>
        <w:shd w:val="clear" w:color="auto" w:fill="FFFFFF"/>
        <w:tabs>
          <w:tab w:val="left" w:pos="708"/>
        </w:tabs>
        <w:ind w:left="0" w:firstLine="928"/>
        <w:jc w:val="both"/>
        <w:rPr>
          <w:b/>
          <w:color w:val="000000"/>
        </w:rPr>
      </w:pPr>
      <w:r w:rsidRPr="00FB6F66">
        <w:rPr>
          <w:color w:val="000000"/>
        </w:rPr>
        <w:t>Этапы формирования компетенции в проц</w:t>
      </w:r>
      <w:r w:rsidR="00674703">
        <w:rPr>
          <w:color w:val="000000"/>
        </w:rPr>
        <w:t>ессе освоения ОП по направлению</w:t>
      </w:r>
      <w:r w:rsidRPr="00FB6F66">
        <w:rPr>
          <w:color w:val="000000"/>
        </w:rPr>
        <w:t xml:space="preserve"> «Промышленное рыболовство» представлены в Па</w:t>
      </w:r>
      <w:r w:rsidRPr="00FB6F66">
        <w:rPr>
          <w:color w:val="000000"/>
        </w:rPr>
        <w:t>с</w:t>
      </w:r>
      <w:r w:rsidRPr="00FB6F66">
        <w:rPr>
          <w:color w:val="000000"/>
        </w:rPr>
        <w:t>порте компетенций.</w:t>
      </w:r>
    </w:p>
    <w:p w:rsidR="002602B2" w:rsidRPr="00674703" w:rsidRDefault="002602B2" w:rsidP="00674703">
      <w:pPr>
        <w:pStyle w:val="af4"/>
        <w:numPr>
          <w:ilvl w:val="0"/>
          <w:numId w:val="18"/>
        </w:numPr>
        <w:shd w:val="clear" w:color="auto" w:fill="FFFFFF"/>
        <w:tabs>
          <w:tab w:val="left" w:pos="708"/>
          <w:tab w:val="left" w:pos="851"/>
        </w:tabs>
        <w:autoSpaceDN w:val="0"/>
        <w:jc w:val="both"/>
        <w:rPr>
          <w:b/>
        </w:rPr>
      </w:pPr>
      <w:r w:rsidRPr="00FB6F66">
        <w:rPr>
          <w:b/>
          <w:color w:val="000000"/>
        </w:rPr>
        <w:t>Показатели и критерии оценивания компетенций, формируемых в ходе освоения дисциплины «</w:t>
      </w:r>
      <w:r w:rsidR="00FB6F66" w:rsidRPr="00FB6F66">
        <w:rPr>
          <w:b/>
          <w:color w:val="000000"/>
        </w:rPr>
        <w:t>Математическое моделиров</w:t>
      </w:r>
      <w:r w:rsidR="00FB6F66" w:rsidRPr="00FB6F66">
        <w:rPr>
          <w:b/>
          <w:color w:val="000000"/>
        </w:rPr>
        <w:t>а</w:t>
      </w:r>
      <w:r w:rsidR="00FB6F66" w:rsidRPr="00FB6F66">
        <w:rPr>
          <w:b/>
          <w:color w:val="000000"/>
        </w:rPr>
        <w:t>ние процессов лова</w:t>
      </w:r>
      <w:r w:rsidRPr="00FB6F66">
        <w:rPr>
          <w:b/>
          <w:color w:val="000000"/>
        </w:rPr>
        <w:t>», описание шкал оценивания</w:t>
      </w:r>
      <w:r w:rsidRPr="00FB6F66">
        <w:rPr>
          <w:color w:val="000000"/>
        </w:rPr>
        <w:t>.</w:t>
      </w:r>
    </w:p>
    <w:p w:rsidR="00674703" w:rsidRPr="00674703" w:rsidRDefault="00674703" w:rsidP="00674703">
      <w:pPr>
        <w:pStyle w:val="af4"/>
        <w:shd w:val="clear" w:color="auto" w:fill="FFFFFF"/>
        <w:tabs>
          <w:tab w:val="left" w:pos="708"/>
          <w:tab w:val="left" w:pos="851"/>
        </w:tabs>
        <w:autoSpaceDN w:val="0"/>
        <w:ind w:left="644"/>
        <w:jc w:val="right"/>
        <w:rPr>
          <w:b/>
          <w:i/>
        </w:rPr>
      </w:pPr>
      <w:r w:rsidRPr="00674703">
        <w:rPr>
          <w:i/>
          <w:color w:val="000000"/>
        </w:rPr>
        <w:t>Таблица 1</w:t>
      </w:r>
    </w:p>
    <w:tbl>
      <w:tblPr>
        <w:tblW w:w="151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3439"/>
        <w:gridCol w:w="3440"/>
        <w:gridCol w:w="2618"/>
        <w:gridCol w:w="3969"/>
      </w:tblGrid>
      <w:tr w:rsidR="002602B2" w:rsidRPr="00FB6F66" w:rsidTr="00CD67D7">
        <w:trPr>
          <w:trHeight w:val="416"/>
        </w:trPr>
        <w:tc>
          <w:tcPr>
            <w:tcW w:w="151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B2" w:rsidRPr="00FB6F66" w:rsidRDefault="002602B2" w:rsidP="00CD67D7">
            <w:pPr>
              <w:tabs>
                <w:tab w:val="right" w:leader="underscore" w:pos="8505"/>
              </w:tabs>
              <w:autoSpaceDN w:val="0"/>
              <w:adjustRightInd w:val="0"/>
              <w:jc w:val="center"/>
              <w:rPr>
                <w:b/>
                <w:bCs/>
                <w:spacing w:val="0"/>
                <w:lang w:eastAsia="en-US"/>
              </w:rPr>
            </w:pPr>
            <w:r w:rsidRPr="00FB6F66">
              <w:rPr>
                <w:b/>
                <w:bCs/>
                <w:spacing w:val="0"/>
                <w:lang w:eastAsia="en-US"/>
              </w:rPr>
              <w:t xml:space="preserve">Планируемые результаты обучения по дисциплине, </w:t>
            </w:r>
          </w:p>
          <w:p w:rsidR="002602B2" w:rsidRPr="00FB6F66" w:rsidRDefault="002602B2" w:rsidP="00CD67D7">
            <w:pPr>
              <w:tabs>
                <w:tab w:val="right" w:leader="underscore" w:pos="8505"/>
              </w:tabs>
              <w:autoSpaceDN w:val="0"/>
              <w:adjustRightInd w:val="0"/>
              <w:jc w:val="center"/>
              <w:rPr>
                <w:b/>
                <w:bCs/>
                <w:spacing w:val="0"/>
                <w:lang w:eastAsia="en-US"/>
              </w:rPr>
            </w:pPr>
            <w:r w:rsidRPr="00FB6F66">
              <w:rPr>
                <w:b/>
                <w:bCs/>
                <w:spacing w:val="0"/>
                <w:lang w:eastAsia="en-US"/>
              </w:rPr>
              <w:t>соотнесенные с планируемыми результатами освоения образовательной программы</w:t>
            </w:r>
          </w:p>
        </w:tc>
      </w:tr>
      <w:tr w:rsidR="002602B2" w:rsidRPr="00FB6F66" w:rsidTr="00CD67D7">
        <w:trPr>
          <w:trHeight w:val="41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B2" w:rsidRPr="00FB6F66" w:rsidRDefault="002602B2" w:rsidP="00CD67D7">
            <w:pPr>
              <w:autoSpaceDN w:val="0"/>
              <w:adjustRightInd w:val="0"/>
              <w:jc w:val="center"/>
              <w:rPr>
                <w:bCs/>
                <w:spacing w:val="0"/>
                <w:lang w:eastAsia="en-US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2B2" w:rsidRPr="00FB6F66" w:rsidRDefault="002602B2" w:rsidP="00CD67D7">
            <w:pPr>
              <w:tabs>
                <w:tab w:val="right" w:leader="underscore" w:pos="8505"/>
              </w:tabs>
              <w:autoSpaceDN w:val="0"/>
              <w:adjustRightInd w:val="0"/>
              <w:jc w:val="center"/>
              <w:rPr>
                <w:b/>
                <w:bCs/>
                <w:spacing w:val="0"/>
                <w:lang w:eastAsia="en-US"/>
              </w:rPr>
            </w:pPr>
            <w:r w:rsidRPr="00FB6F66">
              <w:rPr>
                <w:b/>
                <w:bCs/>
                <w:spacing w:val="0"/>
                <w:lang w:eastAsia="en-US"/>
              </w:rPr>
              <w:t>«Знать»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2B2" w:rsidRPr="00FB6F66" w:rsidRDefault="002602B2" w:rsidP="00CD67D7">
            <w:pPr>
              <w:tabs>
                <w:tab w:val="right" w:leader="underscore" w:pos="8505"/>
              </w:tabs>
              <w:autoSpaceDN w:val="0"/>
              <w:adjustRightInd w:val="0"/>
              <w:jc w:val="center"/>
              <w:rPr>
                <w:b/>
                <w:bCs/>
                <w:spacing w:val="0"/>
                <w:lang w:eastAsia="en-US"/>
              </w:rPr>
            </w:pPr>
            <w:r w:rsidRPr="00FB6F66">
              <w:rPr>
                <w:b/>
                <w:bCs/>
                <w:spacing w:val="0"/>
                <w:lang w:eastAsia="en-US"/>
              </w:rPr>
              <w:t>«Уметь»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2B2" w:rsidRPr="00FB6F66" w:rsidRDefault="002602B2" w:rsidP="00CD67D7">
            <w:pPr>
              <w:tabs>
                <w:tab w:val="right" w:leader="underscore" w:pos="8505"/>
              </w:tabs>
              <w:autoSpaceDN w:val="0"/>
              <w:adjustRightInd w:val="0"/>
              <w:jc w:val="center"/>
              <w:rPr>
                <w:b/>
                <w:bCs/>
                <w:spacing w:val="0"/>
                <w:lang w:eastAsia="en-US"/>
              </w:rPr>
            </w:pPr>
            <w:r w:rsidRPr="00FB6F66">
              <w:rPr>
                <w:b/>
                <w:bCs/>
                <w:spacing w:val="0"/>
                <w:lang w:eastAsia="en-US"/>
              </w:rPr>
              <w:t>«Владеть навыками</w:t>
            </w:r>
          </w:p>
          <w:p w:rsidR="002602B2" w:rsidRPr="00FB6F66" w:rsidRDefault="002602B2" w:rsidP="00CD67D7">
            <w:pPr>
              <w:tabs>
                <w:tab w:val="right" w:leader="underscore" w:pos="8505"/>
              </w:tabs>
              <w:autoSpaceDN w:val="0"/>
              <w:adjustRightInd w:val="0"/>
              <w:jc w:val="center"/>
              <w:rPr>
                <w:b/>
                <w:bCs/>
                <w:spacing w:val="0"/>
                <w:lang w:eastAsia="en-US"/>
              </w:rPr>
            </w:pPr>
            <w:r w:rsidRPr="00FB6F66">
              <w:rPr>
                <w:b/>
                <w:bCs/>
                <w:spacing w:val="0"/>
                <w:lang w:eastAsia="en-US"/>
              </w:rPr>
              <w:t>и/или иметь опыт»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2B2" w:rsidRPr="00FB6F66" w:rsidRDefault="002602B2" w:rsidP="00CD67D7">
            <w:pPr>
              <w:tabs>
                <w:tab w:val="right" w:leader="underscore" w:pos="8505"/>
              </w:tabs>
              <w:autoSpaceDN w:val="0"/>
              <w:adjustRightInd w:val="0"/>
              <w:jc w:val="center"/>
              <w:rPr>
                <w:b/>
                <w:bCs/>
                <w:spacing w:val="0"/>
                <w:lang w:eastAsia="en-US"/>
              </w:rPr>
            </w:pPr>
            <w:r w:rsidRPr="00FB6F66">
              <w:rPr>
                <w:b/>
                <w:bCs/>
                <w:spacing w:val="0"/>
                <w:lang w:eastAsia="en-US"/>
              </w:rPr>
              <w:t>«Компетенция»</w:t>
            </w:r>
          </w:p>
        </w:tc>
      </w:tr>
      <w:tr w:rsidR="002602B2" w:rsidRPr="00FB6F66" w:rsidTr="00CD67D7">
        <w:trPr>
          <w:trHeight w:val="275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2B2" w:rsidRPr="001939FC" w:rsidRDefault="002602B2" w:rsidP="00CD67D7">
            <w:pPr>
              <w:tabs>
                <w:tab w:val="right" w:leader="underscore" w:pos="8505"/>
              </w:tabs>
              <w:autoSpaceDN w:val="0"/>
              <w:adjustRightInd w:val="0"/>
              <w:jc w:val="center"/>
              <w:rPr>
                <w:b/>
                <w:bCs/>
                <w:spacing w:val="0"/>
                <w:lang w:eastAsia="en-US"/>
              </w:rPr>
            </w:pPr>
            <w:r w:rsidRPr="001939FC">
              <w:rPr>
                <w:b/>
                <w:bCs/>
                <w:spacing w:val="0"/>
                <w:lang w:eastAsia="en-US"/>
              </w:rPr>
              <w:t xml:space="preserve">Шкала </w:t>
            </w:r>
          </w:p>
          <w:p w:rsidR="002602B2" w:rsidRPr="001939FC" w:rsidRDefault="002602B2" w:rsidP="00CD67D7">
            <w:pPr>
              <w:tabs>
                <w:tab w:val="right" w:leader="underscore" w:pos="8505"/>
              </w:tabs>
              <w:autoSpaceDN w:val="0"/>
              <w:adjustRightInd w:val="0"/>
              <w:jc w:val="center"/>
              <w:rPr>
                <w:b/>
                <w:bCs/>
                <w:spacing w:val="0"/>
                <w:lang w:eastAsia="en-US"/>
              </w:rPr>
            </w:pPr>
            <w:r w:rsidRPr="001939FC">
              <w:rPr>
                <w:b/>
                <w:bCs/>
                <w:spacing w:val="0"/>
                <w:lang w:eastAsia="en-US"/>
              </w:rPr>
              <w:t>оценивания</w:t>
            </w:r>
          </w:p>
          <w:p w:rsidR="002602B2" w:rsidRPr="001939FC" w:rsidRDefault="002602B2" w:rsidP="00CD67D7">
            <w:pPr>
              <w:tabs>
                <w:tab w:val="right" w:leader="underscore" w:pos="8505"/>
              </w:tabs>
              <w:autoSpaceDN w:val="0"/>
              <w:adjustRightInd w:val="0"/>
              <w:jc w:val="center"/>
              <w:rPr>
                <w:b/>
                <w:bCs/>
                <w:spacing w:val="0"/>
                <w:lang w:eastAsia="en-US"/>
              </w:rPr>
            </w:pPr>
            <w:r w:rsidRPr="001939FC">
              <w:rPr>
                <w:b/>
                <w:bCs/>
                <w:spacing w:val="0"/>
                <w:lang w:eastAsia="en-US"/>
              </w:rPr>
              <w:t>уровня сформир</w:t>
            </w:r>
            <w:r w:rsidRPr="001939FC">
              <w:rPr>
                <w:b/>
                <w:bCs/>
                <w:spacing w:val="0"/>
                <w:lang w:eastAsia="en-US"/>
              </w:rPr>
              <w:t>о</w:t>
            </w:r>
            <w:r w:rsidRPr="001939FC">
              <w:rPr>
                <w:b/>
                <w:bCs/>
                <w:spacing w:val="0"/>
                <w:lang w:eastAsia="en-US"/>
              </w:rPr>
              <w:t>ванности р</w:t>
            </w:r>
            <w:r w:rsidRPr="001939FC">
              <w:rPr>
                <w:b/>
                <w:bCs/>
                <w:spacing w:val="0"/>
                <w:lang w:eastAsia="en-US"/>
              </w:rPr>
              <w:t>е</w:t>
            </w:r>
            <w:r w:rsidRPr="001939FC">
              <w:rPr>
                <w:b/>
                <w:bCs/>
                <w:spacing w:val="0"/>
                <w:lang w:eastAsia="en-US"/>
              </w:rPr>
              <w:t>зультата обучения</w:t>
            </w:r>
          </w:p>
          <w:p w:rsidR="002602B2" w:rsidRPr="001939FC" w:rsidRDefault="002602B2" w:rsidP="00CD67D7">
            <w:pPr>
              <w:tabs>
                <w:tab w:val="right" w:leader="underscore" w:pos="8505"/>
              </w:tabs>
              <w:autoSpaceDN w:val="0"/>
              <w:adjustRightInd w:val="0"/>
              <w:jc w:val="center"/>
              <w:rPr>
                <w:bCs/>
                <w:spacing w:val="0"/>
                <w:lang w:eastAsia="en-US"/>
              </w:rPr>
            </w:pPr>
            <w:r w:rsidRPr="001939FC">
              <w:rPr>
                <w:b/>
                <w:bCs/>
                <w:spacing w:val="0"/>
                <w:lang w:eastAsia="en-US"/>
              </w:rPr>
              <w:t>(зачет)</w:t>
            </w:r>
          </w:p>
        </w:tc>
        <w:tc>
          <w:tcPr>
            <w:tcW w:w="134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:rsidR="002602B2" w:rsidRPr="001939FC" w:rsidRDefault="002602B2" w:rsidP="00CD67D7">
            <w:pPr>
              <w:autoSpaceDN w:val="0"/>
              <w:adjustRightInd w:val="0"/>
              <w:jc w:val="center"/>
              <w:rPr>
                <w:b/>
                <w:bCs/>
                <w:spacing w:val="0"/>
                <w:lang w:eastAsia="en-US"/>
              </w:rPr>
            </w:pPr>
            <w:r w:rsidRPr="001939FC">
              <w:rPr>
                <w:b/>
                <w:bCs/>
                <w:spacing w:val="0"/>
                <w:lang w:eastAsia="en-US"/>
              </w:rPr>
              <w:t>Показатели</w:t>
            </w:r>
          </w:p>
        </w:tc>
      </w:tr>
      <w:tr w:rsidR="00674703" w:rsidRPr="00FB6F66" w:rsidTr="00CD67D7">
        <w:trPr>
          <w:trHeight w:val="275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4703" w:rsidRPr="001939FC" w:rsidRDefault="00674703" w:rsidP="00CD67D7">
            <w:pPr>
              <w:rPr>
                <w:bCs/>
                <w:spacing w:val="0"/>
                <w:lang w:eastAsia="en-US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703" w:rsidRPr="001939FC" w:rsidRDefault="003534EF" w:rsidP="00674703">
            <w:pPr>
              <w:pStyle w:val="ac"/>
              <w:jc w:val="both"/>
              <w:rPr>
                <w:sz w:val="24"/>
                <w:szCs w:val="24"/>
              </w:rPr>
            </w:pPr>
            <w:r w:rsidRPr="001939FC">
              <w:rPr>
                <w:color w:val="000000"/>
                <w:sz w:val="24"/>
                <w:szCs w:val="24"/>
              </w:rPr>
              <w:t>Методы математического моделирования технологических процессов добычи рыбы, основные технологические процессы управления объектом лова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703" w:rsidRPr="001939FC" w:rsidRDefault="003534EF" w:rsidP="00674703">
            <w:pPr>
              <w:pStyle w:val="ac"/>
              <w:jc w:val="both"/>
              <w:rPr>
                <w:sz w:val="24"/>
                <w:szCs w:val="24"/>
              </w:rPr>
            </w:pPr>
            <w:r w:rsidRPr="001939FC">
              <w:rPr>
                <w:color w:val="000000"/>
                <w:sz w:val="24"/>
                <w:szCs w:val="24"/>
              </w:rPr>
              <w:t>Разрабатывать математические модели управления процессов лова ,анализировать и систематизировать математические  модели технологических управления процессов лова гидробионтов.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703" w:rsidRPr="001939FC" w:rsidRDefault="003534EF" w:rsidP="00674703">
            <w:pPr>
              <w:pStyle w:val="ac"/>
              <w:jc w:val="both"/>
              <w:rPr>
                <w:bCs/>
                <w:sz w:val="24"/>
                <w:szCs w:val="24"/>
              </w:rPr>
            </w:pPr>
            <w:r w:rsidRPr="001939FC">
              <w:rPr>
                <w:sz w:val="24"/>
                <w:szCs w:val="24"/>
              </w:rPr>
              <w:t>Выполнения расчетов основных параметров и размеров орудий лова на основе математического моделирования технологических процессов добычи гидробионтов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4EF" w:rsidRPr="001939FC" w:rsidRDefault="003534EF" w:rsidP="003534EF">
            <w:pPr>
              <w:rPr>
                <w:color w:val="000000"/>
              </w:rPr>
            </w:pPr>
            <w:r w:rsidRPr="001939FC">
              <w:rPr>
                <w:color w:val="000000"/>
              </w:rPr>
              <w:t>способность анализировать технологич</w:t>
            </w:r>
            <w:r w:rsidRPr="001939FC">
              <w:rPr>
                <w:color w:val="000000"/>
              </w:rPr>
              <w:t>е</w:t>
            </w:r>
            <w:r w:rsidRPr="001939FC">
              <w:rPr>
                <w:color w:val="000000"/>
              </w:rPr>
              <w:t xml:space="preserve">ский процесс </w:t>
            </w:r>
            <w:r w:rsidR="00315743">
              <w:rPr>
                <w:color w:val="000000"/>
              </w:rPr>
              <w:t xml:space="preserve"> </w:t>
            </w:r>
            <w:r w:rsidRPr="001939FC">
              <w:rPr>
                <w:color w:val="000000"/>
              </w:rPr>
              <w:t xml:space="preserve">как </w:t>
            </w:r>
            <w:r w:rsidR="00315743">
              <w:rPr>
                <w:color w:val="000000"/>
              </w:rPr>
              <w:t xml:space="preserve"> </w:t>
            </w:r>
            <w:r w:rsidRPr="001939FC">
              <w:rPr>
                <w:color w:val="000000"/>
              </w:rPr>
              <w:t>объект управления</w:t>
            </w:r>
            <w:r w:rsidR="00315743">
              <w:rPr>
                <w:color w:val="000000"/>
              </w:rPr>
              <w:t xml:space="preserve"> </w:t>
            </w:r>
            <w:r w:rsidRPr="001939FC">
              <w:rPr>
                <w:color w:val="000000"/>
              </w:rPr>
              <w:t>(ПК-6).</w:t>
            </w:r>
          </w:p>
          <w:p w:rsidR="00674703" w:rsidRPr="001939FC" w:rsidRDefault="00674703" w:rsidP="00674703">
            <w:pPr>
              <w:pStyle w:val="ac"/>
              <w:jc w:val="both"/>
              <w:rPr>
                <w:sz w:val="24"/>
                <w:szCs w:val="24"/>
              </w:rPr>
            </w:pPr>
          </w:p>
        </w:tc>
      </w:tr>
      <w:tr w:rsidR="002602B2" w:rsidRPr="00FB6F66" w:rsidTr="00CD67D7">
        <w:trPr>
          <w:trHeight w:val="275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2B2" w:rsidRPr="001939FC" w:rsidRDefault="002602B2" w:rsidP="00CD67D7">
            <w:pPr>
              <w:rPr>
                <w:bCs/>
                <w:spacing w:val="0"/>
                <w:lang w:eastAsia="en-US"/>
              </w:rPr>
            </w:pPr>
          </w:p>
        </w:tc>
        <w:tc>
          <w:tcPr>
            <w:tcW w:w="134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:rsidR="002602B2" w:rsidRPr="001939FC" w:rsidRDefault="002602B2" w:rsidP="00CD67D7">
            <w:pPr>
              <w:autoSpaceDN w:val="0"/>
              <w:adjustRightInd w:val="0"/>
              <w:ind w:left="26"/>
              <w:jc w:val="center"/>
              <w:rPr>
                <w:b/>
                <w:bCs/>
                <w:spacing w:val="0"/>
                <w:lang w:eastAsia="en-US"/>
              </w:rPr>
            </w:pPr>
            <w:r w:rsidRPr="001939FC">
              <w:rPr>
                <w:b/>
                <w:bCs/>
                <w:spacing w:val="0"/>
                <w:lang w:eastAsia="en-US"/>
              </w:rPr>
              <w:t>Критерии</w:t>
            </w:r>
          </w:p>
        </w:tc>
      </w:tr>
      <w:tr w:rsidR="00674703" w:rsidRPr="00FB6F66" w:rsidTr="00CD67D7">
        <w:trPr>
          <w:trHeight w:val="27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703" w:rsidRPr="001939FC" w:rsidRDefault="00674703" w:rsidP="00CD67D7">
            <w:pPr>
              <w:tabs>
                <w:tab w:val="right" w:leader="underscore" w:pos="8505"/>
              </w:tabs>
              <w:autoSpaceDN w:val="0"/>
              <w:adjustRightInd w:val="0"/>
              <w:jc w:val="center"/>
              <w:rPr>
                <w:b/>
                <w:bCs/>
                <w:spacing w:val="0"/>
              </w:rPr>
            </w:pPr>
            <w:r w:rsidRPr="001939FC">
              <w:rPr>
                <w:b/>
                <w:bCs/>
                <w:spacing w:val="0"/>
              </w:rPr>
              <w:t>Базовый</w:t>
            </w:r>
          </w:p>
          <w:p w:rsidR="00674703" w:rsidRPr="001939FC" w:rsidRDefault="00674703" w:rsidP="00CD67D7">
            <w:pPr>
              <w:tabs>
                <w:tab w:val="right" w:leader="underscore" w:pos="8505"/>
              </w:tabs>
              <w:autoSpaceDN w:val="0"/>
              <w:adjustRightInd w:val="0"/>
              <w:jc w:val="center"/>
              <w:rPr>
                <w:b/>
                <w:bCs/>
                <w:spacing w:val="0"/>
              </w:rPr>
            </w:pPr>
            <w:r w:rsidRPr="001939FC">
              <w:rPr>
                <w:b/>
                <w:bCs/>
                <w:spacing w:val="0"/>
              </w:rPr>
              <w:t>уровень</w:t>
            </w:r>
          </w:p>
          <w:p w:rsidR="00674703" w:rsidRPr="001939FC" w:rsidRDefault="00674703" w:rsidP="00CD67D7">
            <w:pPr>
              <w:tabs>
                <w:tab w:val="right" w:leader="underscore" w:pos="8505"/>
              </w:tabs>
              <w:autoSpaceDN w:val="0"/>
              <w:adjustRightInd w:val="0"/>
              <w:jc w:val="center"/>
              <w:rPr>
                <w:b/>
                <w:bCs/>
                <w:spacing w:val="0"/>
              </w:rPr>
            </w:pPr>
            <w:r w:rsidRPr="001939FC">
              <w:rPr>
                <w:b/>
                <w:bCs/>
                <w:spacing w:val="0"/>
              </w:rPr>
              <w:t>(«зачтено»)</w:t>
            </w:r>
          </w:p>
          <w:p w:rsidR="00BC31AB" w:rsidRPr="001939FC" w:rsidRDefault="00BC31AB" w:rsidP="00CD67D7">
            <w:pPr>
              <w:tabs>
                <w:tab w:val="right" w:leader="underscore" w:pos="8505"/>
              </w:tabs>
              <w:autoSpaceDN w:val="0"/>
              <w:adjustRightInd w:val="0"/>
              <w:jc w:val="center"/>
              <w:rPr>
                <w:b/>
                <w:bCs/>
                <w:spacing w:val="0"/>
              </w:rPr>
            </w:pPr>
            <w:r w:rsidRPr="001939FC">
              <w:rPr>
                <w:b/>
                <w:bCs/>
              </w:rPr>
              <w:t>61-100%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703" w:rsidRPr="001939FC" w:rsidRDefault="00674703" w:rsidP="00674703">
            <w:pPr>
              <w:pStyle w:val="ac"/>
              <w:jc w:val="both"/>
              <w:rPr>
                <w:sz w:val="24"/>
                <w:szCs w:val="24"/>
              </w:rPr>
            </w:pPr>
            <w:r w:rsidRPr="001939FC">
              <w:rPr>
                <w:sz w:val="24"/>
                <w:szCs w:val="24"/>
              </w:rPr>
              <w:t>четко и правильно дает определения, полно раскрывает содержание понятий, верно использует терминологию, при этом ответ самостоятельный, использованы ранее приобретенные знания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703" w:rsidRPr="001939FC" w:rsidRDefault="00674703" w:rsidP="00674703">
            <w:pPr>
              <w:pStyle w:val="ac"/>
              <w:jc w:val="both"/>
              <w:rPr>
                <w:sz w:val="24"/>
                <w:szCs w:val="24"/>
              </w:rPr>
            </w:pPr>
            <w:r w:rsidRPr="001939FC">
              <w:rPr>
                <w:sz w:val="24"/>
                <w:szCs w:val="24"/>
              </w:rPr>
              <w:t>выполняет все операции, последовательность их выполнения достаточно хорошо продумана, действие в целом осознано</w:t>
            </w:r>
          </w:p>
          <w:p w:rsidR="00674703" w:rsidRPr="001939FC" w:rsidRDefault="00674703" w:rsidP="00674703">
            <w:pPr>
              <w:pStyle w:val="ac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703" w:rsidRPr="001939FC" w:rsidRDefault="00674703" w:rsidP="00674703">
            <w:pPr>
              <w:pStyle w:val="ac"/>
              <w:jc w:val="both"/>
              <w:rPr>
                <w:bCs/>
                <w:sz w:val="24"/>
                <w:szCs w:val="24"/>
              </w:rPr>
            </w:pPr>
            <w:r w:rsidRPr="001939FC">
              <w:rPr>
                <w:bCs/>
                <w:sz w:val="24"/>
                <w:szCs w:val="24"/>
              </w:rPr>
              <w:t>владеет всеми необходимыми навыками и/или имеет опыт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703" w:rsidRPr="001939FC" w:rsidRDefault="00674703" w:rsidP="00674703">
            <w:pPr>
              <w:pStyle w:val="ac"/>
              <w:jc w:val="both"/>
              <w:rPr>
                <w:sz w:val="24"/>
                <w:szCs w:val="24"/>
              </w:rPr>
            </w:pPr>
            <w:r w:rsidRPr="001939FC">
              <w:rPr>
                <w:sz w:val="24"/>
                <w:szCs w:val="24"/>
              </w:rPr>
              <w:t>обучающийся способен проявить (реализовать) данную компетенцию в типовых ситуациях</w:t>
            </w:r>
          </w:p>
        </w:tc>
      </w:tr>
      <w:tr w:rsidR="00674703" w:rsidRPr="00FB6F66" w:rsidTr="00CD67D7">
        <w:trPr>
          <w:trHeight w:val="27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703" w:rsidRPr="00FB6F66" w:rsidRDefault="00674703" w:rsidP="00CD67D7">
            <w:pPr>
              <w:tabs>
                <w:tab w:val="right" w:leader="underscore" w:pos="8505"/>
              </w:tabs>
              <w:autoSpaceDN w:val="0"/>
              <w:adjustRightInd w:val="0"/>
              <w:jc w:val="center"/>
              <w:rPr>
                <w:b/>
                <w:bCs/>
                <w:spacing w:val="0"/>
              </w:rPr>
            </w:pPr>
            <w:r w:rsidRPr="00FB6F66">
              <w:rPr>
                <w:b/>
                <w:bCs/>
                <w:spacing w:val="0"/>
              </w:rPr>
              <w:t>Нулевой</w:t>
            </w:r>
          </w:p>
          <w:p w:rsidR="00674703" w:rsidRPr="00FB6F66" w:rsidRDefault="00674703" w:rsidP="00CD67D7">
            <w:pPr>
              <w:tabs>
                <w:tab w:val="right" w:leader="underscore" w:pos="8505"/>
              </w:tabs>
              <w:autoSpaceDN w:val="0"/>
              <w:adjustRightInd w:val="0"/>
              <w:jc w:val="center"/>
              <w:rPr>
                <w:b/>
                <w:bCs/>
                <w:spacing w:val="0"/>
              </w:rPr>
            </w:pPr>
            <w:r w:rsidRPr="00FB6F66">
              <w:rPr>
                <w:b/>
                <w:bCs/>
                <w:spacing w:val="0"/>
              </w:rPr>
              <w:t>уровень</w:t>
            </w:r>
          </w:p>
          <w:p w:rsidR="00674703" w:rsidRDefault="00674703" w:rsidP="00CD67D7">
            <w:pPr>
              <w:tabs>
                <w:tab w:val="right" w:leader="underscore" w:pos="8505"/>
              </w:tabs>
              <w:autoSpaceDN w:val="0"/>
              <w:adjustRightInd w:val="0"/>
              <w:jc w:val="center"/>
              <w:rPr>
                <w:b/>
                <w:bCs/>
                <w:spacing w:val="0"/>
              </w:rPr>
            </w:pPr>
            <w:r w:rsidRPr="00FB6F66">
              <w:rPr>
                <w:b/>
                <w:bCs/>
                <w:spacing w:val="0"/>
              </w:rPr>
              <w:t>(«незачет»)</w:t>
            </w:r>
            <w:r w:rsidR="00BC31AB">
              <w:rPr>
                <w:b/>
                <w:bCs/>
              </w:rPr>
              <w:t xml:space="preserve"> менее 60%</w:t>
            </w:r>
          </w:p>
          <w:p w:rsidR="00BC31AB" w:rsidRPr="00FB6F66" w:rsidRDefault="00BC31AB" w:rsidP="00CD67D7">
            <w:pPr>
              <w:tabs>
                <w:tab w:val="right" w:leader="underscore" w:pos="8505"/>
              </w:tabs>
              <w:autoSpaceDN w:val="0"/>
              <w:adjustRightInd w:val="0"/>
              <w:jc w:val="center"/>
              <w:rPr>
                <w:b/>
                <w:bCs/>
                <w:spacing w:val="0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703" w:rsidRPr="00674703" w:rsidRDefault="00674703" w:rsidP="00674703">
            <w:pPr>
              <w:pStyle w:val="ac"/>
              <w:jc w:val="both"/>
              <w:rPr>
                <w:sz w:val="24"/>
              </w:rPr>
            </w:pPr>
            <w:r w:rsidRPr="00674703">
              <w:rPr>
                <w:sz w:val="24"/>
              </w:rPr>
              <w:t>основное содержание не раскрыто, не дает ответы на вспомогательные вопросы, допускает грубые ошибки в использовании терминологии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703" w:rsidRPr="00674703" w:rsidRDefault="00674703" w:rsidP="00674703">
            <w:pPr>
              <w:pStyle w:val="ac"/>
              <w:jc w:val="both"/>
              <w:rPr>
                <w:sz w:val="24"/>
              </w:rPr>
            </w:pPr>
            <w:r w:rsidRPr="00674703">
              <w:rPr>
                <w:sz w:val="24"/>
              </w:rPr>
              <w:t>выполняет лишь отдельные операции, последовательность их хаотична, действие в целом неосознанно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703" w:rsidRPr="00674703" w:rsidRDefault="00674703" w:rsidP="00674703">
            <w:pPr>
              <w:pStyle w:val="ac"/>
              <w:jc w:val="both"/>
              <w:rPr>
                <w:bCs/>
                <w:sz w:val="24"/>
              </w:rPr>
            </w:pPr>
            <w:r w:rsidRPr="00674703">
              <w:rPr>
                <w:bCs/>
                <w:sz w:val="24"/>
              </w:rPr>
              <w:t>не владеет всеми необходимыми навыками и/или не имеет опыт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703" w:rsidRPr="00674703" w:rsidRDefault="00674703" w:rsidP="00674703">
            <w:pPr>
              <w:pStyle w:val="ac"/>
              <w:jc w:val="both"/>
              <w:rPr>
                <w:sz w:val="24"/>
              </w:rPr>
            </w:pPr>
            <w:r w:rsidRPr="00674703">
              <w:rPr>
                <w:sz w:val="24"/>
              </w:rPr>
              <w:t>обучающийся не способен  проявлять (реализовать) данную компетенцию</w:t>
            </w:r>
          </w:p>
        </w:tc>
      </w:tr>
    </w:tbl>
    <w:p w:rsidR="002602B2" w:rsidRPr="002602B2" w:rsidRDefault="002602B2" w:rsidP="002602B2">
      <w:pPr>
        <w:tabs>
          <w:tab w:val="num" w:pos="426"/>
        </w:tabs>
        <w:spacing w:after="200" w:line="276" w:lineRule="auto"/>
        <w:contextualSpacing/>
        <w:jc w:val="both"/>
      </w:pPr>
    </w:p>
    <w:p w:rsidR="003C3EA5" w:rsidRDefault="003C3EA5" w:rsidP="003C3EA5">
      <w:pPr>
        <w:tabs>
          <w:tab w:val="num" w:pos="0"/>
        </w:tabs>
        <w:jc w:val="both"/>
        <w:rPr>
          <w:color w:val="000000"/>
          <w:spacing w:val="-3"/>
        </w:rPr>
      </w:pPr>
    </w:p>
    <w:p w:rsidR="002602B2" w:rsidRPr="00FB6F66" w:rsidRDefault="002602B2" w:rsidP="00674703">
      <w:pPr>
        <w:shd w:val="clear" w:color="auto" w:fill="FFFFFF"/>
        <w:tabs>
          <w:tab w:val="left" w:pos="708"/>
        </w:tabs>
        <w:jc w:val="both"/>
        <w:rPr>
          <w:b/>
          <w:spacing w:val="0"/>
        </w:rPr>
      </w:pPr>
      <w:r w:rsidRPr="00FB6F66">
        <w:rPr>
          <w:b/>
          <w:color w:val="000000"/>
          <w:spacing w:val="0"/>
        </w:rPr>
        <w:t>3.Типовые контрольные задания или иные материалы, необходимые для оценки знаний, умений, навыков и (или) опыта деятельн</w:t>
      </w:r>
      <w:r w:rsidRPr="00FB6F66">
        <w:rPr>
          <w:b/>
          <w:color w:val="000000"/>
          <w:spacing w:val="0"/>
        </w:rPr>
        <w:t>о</w:t>
      </w:r>
      <w:r w:rsidRPr="00FB6F66">
        <w:rPr>
          <w:b/>
          <w:color w:val="000000"/>
          <w:spacing w:val="0"/>
        </w:rPr>
        <w:t>сти</w:t>
      </w:r>
      <w:r w:rsidRPr="00FB6F66">
        <w:rPr>
          <w:b/>
          <w:spacing w:val="0"/>
        </w:rPr>
        <w:t xml:space="preserve"> при реализации дисциплины «</w:t>
      </w:r>
      <w:r w:rsidR="00FB6F66" w:rsidRPr="00FB6F66">
        <w:rPr>
          <w:b/>
          <w:spacing w:val="0"/>
        </w:rPr>
        <w:t>Математическое моделирование процессов лова»</w:t>
      </w:r>
    </w:p>
    <w:p w:rsidR="002602B2" w:rsidRDefault="002602B2" w:rsidP="00674703">
      <w:pPr>
        <w:ind w:firstLine="709"/>
        <w:jc w:val="both"/>
        <w:rPr>
          <w:b/>
          <w:color w:val="000000" w:themeColor="text1"/>
          <w:spacing w:val="0"/>
        </w:rPr>
      </w:pPr>
      <w:r w:rsidRPr="00FB6F66">
        <w:rPr>
          <w:b/>
          <w:color w:val="000000" w:themeColor="text1"/>
          <w:spacing w:val="0"/>
        </w:rPr>
        <w:t>3.1. Типовые контрольные задания для оценки уровня сформированности каждого результата обучения по дисциплине, в том числе уровня освоения компетенции</w:t>
      </w:r>
    </w:p>
    <w:p w:rsidR="00674703" w:rsidRPr="00674703" w:rsidRDefault="00674703" w:rsidP="00674703">
      <w:pPr>
        <w:ind w:firstLine="709"/>
        <w:jc w:val="right"/>
        <w:rPr>
          <w:i/>
          <w:color w:val="000000" w:themeColor="text1"/>
          <w:spacing w:val="0"/>
        </w:rPr>
      </w:pPr>
      <w:r w:rsidRPr="00674703">
        <w:rPr>
          <w:i/>
          <w:color w:val="000000" w:themeColor="text1"/>
          <w:spacing w:val="0"/>
        </w:rPr>
        <w:t>Таблица 2</w:t>
      </w:r>
    </w:p>
    <w:tbl>
      <w:tblPr>
        <w:tblW w:w="15438" w:type="dxa"/>
        <w:tblInd w:w="-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34"/>
        <w:gridCol w:w="3593"/>
        <w:gridCol w:w="3593"/>
        <w:gridCol w:w="4218"/>
      </w:tblGrid>
      <w:tr w:rsidR="002602B2" w:rsidRPr="00BF600E" w:rsidTr="00674703">
        <w:trPr>
          <w:trHeight w:val="569"/>
        </w:trPr>
        <w:tc>
          <w:tcPr>
            <w:tcW w:w="154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2602B2" w:rsidRPr="00FB6F66" w:rsidRDefault="002602B2" w:rsidP="00CD67D7">
            <w:pPr>
              <w:tabs>
                <w:tab w:val="right" w:leader="underscore" w:pos="8505"/>
              </w:tabs>
              <w:jc w:val="center"/>
              <w:rPr>
                <w:b/>
                <w:iCs/>
                <w:color w:val="000000" w:themeColor="text1"/>
                <w:spacing w:val="0"/>
              </w:rPr>
            </w:pPr>
            <w:r w:rsidRPr="00FB6F66">
              <w:rPr>
                <w:b/>
                <w:iCs/>
                <w:color w:val="000000" w:themeColor="text1"/>
                <w:spacing w:val="0"/>
              </w:rPr>
              <w:t xml:space="preserve">Планируемые результаты обучения по дисциплине (модулю), </w:t>
            </w:r>
          </w:p>
          <w:p w:rsidR="002602B2" w:rsidRPr="00FB6F66" w:rsidRDefault="002602B2" w:rsidP="00CD67D7">
            <w:pPr>
              <w:tabs>
                <w:tab w:val="right" w:leader="underscore" w:pos="8505"/>
              </w:tabs>
              <w:jc w:val="center"/>
              <w:rPr>
                <w:b/>
                <w:iCs/>
                <w:color w:val="000000" w:themeColor="text1"/>
                <w:spacing w:val="0"/>
              </w:rPr>
            </w:pPr>
            <w:r w:rsidRPr="00FB6F66">
              <w:rPr>
                <w:b/>
                <w:iCs/>
                <w:color w:val="000000" w:themeColor="text1"/>
                <w:spacing w:val="0"/>
              </w:rPr>
              <w:t>соотнесенные с планируемыми результатами освоения образовательной программы</w:t>
            </w:r>
          </w:p>
        </w:tc>
      </w:tr>
      <w:tr w:rsidR="002602B2" w:rsidRPr="00BF600E" w:rsidTr="00674703">
        <w:trPr>
          <w:trHeight w:val="147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2B2" w:rsidRPr="00E477F4" w:rsidRDefault="002602B2" w:rsidP="00CD67D7">
            <w:pPr>
              <w:tabs>
                <w:tab w:val="right" w:leader="underscore" w:pos="8505"/>
              </w:tabs>
              <w:jc w:val="center"/>
              <w:rPr>
                <w:bCs/>
                <w:color w:val="000000" w:themeColor="text1"/>
              </w:rPr>
            </w:pPr>
            <w:r w:rsidRPr="00E477F4">
              <w:rPr>
                <w:bCs/>
                <w:color w:val="000000" w:themeColor="text1"/>
              </w:rPr>
              <w:t>Знать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2B2" w:rsidRPr="00FB6F66" w:rsidRDefault="002602B2" w:rsidP="00CD67D7">
            <w:pPr>
              <w:tabs>
                <w:tab w:val="right" w:leader="underscore" w:pos="8505"/>
              </w:tabs>
              <w:jc w:val="center"/>
              <w:rPr>
                <w:bCs/>
                <w:color w:val="000000" w:themeColor="text1"/>
                <w:spacing w:val="0"/>
              </w:rPr>
            </w:pPr>
            <w:r w:rsidRPr="00FB6F66">
              <w:rPr>
                <w:bCs/>
                <w:color w:val="000000" w:themeColor="text1"/>
                <w:spacing w:val="0"/>
              </w:rPr>
              <w:t>Уметь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2B2" w:rsidRPr="00FB6F66" w:rsidRDefault="002602B2" w:rsidP="00CD67D7">
            <w:pPr>
              <w:tabs>
                <w:tab w:val="right" w:leader="underscore" w:pos="8505"/>
              </w:tabs>
              <w:jc w:val="center"/>
              <w:rPr>
                <w:bCs/>
                <w:color w:val="000000" w:themeColor="text1"/>
                <w:spacing w:val="0"/>
              </w:rPr>
            </w:pPr>
            <w:r w:rsidRPr="00FB6F66">
              <w:rPr>
                <w:bCs/>
                <w:color w:val="000000" w:themeColor="text1"/>
                <w:spacing w:val="0"/>
              </w:rPr>
              <w:t xml:space="preserve">Владеть навыками </w:t>
            </w:r>
          </w:p>
          <w:p w:rsidR="002602B2" w:rsidRPr="00FB6F66" w:rsidRDefault="002602B2" w:rsidP="00CD67D7">
            <w:pPr>
              <w:tabs>
                <w:tab w:val="right" w:leader="underscore" w:pos="8505"/>
              </w:tabs>
              <w:jc w:val="center"/>
              <w:rPr>
                <w:bCs/>
                <w:color w:val="000000" w:themeColor="text1"/>
                <w:spacing w:val="0"/>
              </w:rPr>
            </w:pPr>
            <w:r w:rsidRPr="00FB6F66">
              <w:rPr>
                <w:bCs/>
                <w:color w:val="000000" w:themeColor="text1"/>
                <w:spacing w:val="0"/>
              </w:rPr>
              <w:t>и (или) иметь опыт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B2" w:rsidRPr="00FB6F66" w:rsidRDefault="002602B2" w:rsidP="00CD67D7">
            <w:pPr>
              <w:tabs>
                <w:tab w:val="right" w:leader="underscore" w:pos="8505"/>
              </w:tabs>
              <w:jc w:val="center"/>
              <w:rPr>
                <w:bCs/>
                <w:color w:val="000000" w:themeColor="text1"/>
                <w:spacing w:val="0"/>
              </w:rPr>
            </w:pPr>
            <w:r w:rsidRPr="00FB6F66">
              <w:rPr>
                <w:bCs/>
                <w:color w:val="000000" w:themeColor="text1"/>
                <w:spacing w:val="0"/>
              </w:rPr>
              <w:t xml:space="preserve">Компетенция </w:t>
            </w:r>
          </w:p>
        </w:tc>
      </w:tr>
      <w:tr w:rsidR="002602B2" w:rsidRPr="00BF600E" w:rsidTr="00674703">
        <w:trPr>
          <w:trHeight w:val="1669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2B2" w:rsidRPr="00BC31AB" w:rsidRDefault="003534EF" w:rsidP="00CD67D7">
            <w:pPr>
              <w:widowControl w:val="0"/>
              <w:tabs>
                <w:tab w:val="left" w:pos="1116"/>
                <w:tab w:val="left" w:pos="1720"/>
              </w:tabs>
              <w:suppressAutoHyphens/>
              <w:jc w:val="both"/>
              <w:rPr>
                <w:rFonts w:eastAsia="Andale Sans UI"/>
                <w:spacing w:val="0"/>
                <w:kern w:val="1"/>
              </w:rPr>
            </w:pPr>
            <w:r>
              <w:rPr>
                <w:color w:val="000000"/>
                <w:spacing w:val="0"/>
                <w:szCs w:val="28"/>
              </w:rPr>
              <w:t>Методы математического моделирования технологических процессов добычи рыбы, основные технологические процессы управления объектом лова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2B2" w:rsidRPr="00BC31AB" w:rsidRDefault="003534EF" w:rsidP="00CD67D7">
            <w:pPr>
              <w:widowControl w:val="0"/>
              <w:ind w:left="20" w:right="20"/>
              <w:jc w:val="both"/>
              <w:rPr>
                <w:rFonts w:eastAsia="Calibri"/>
                <w:spacing w:val="0"/>
              </w:rPr>
            </w:pPr>
            <w:r>
              <w:rPr>
                <w:color w:val="000000"/>
                <w:spacing w:val="0"/>
                <w:szCs w:val="28"/>
              </w:rPr>
              <w:t>Разрабатывать математические модели управления процессов лова,анализировать и систем</w:t>
            </w:r>
            <w:r>
              <w:rPr>
                <w:color w:val="000000"/>
                <w:spacing w:val="0"/>
                <w:szCs w:val="28"/>
              </w:rPr>
              <w:t>а</w:t>
            </w:r>
            <w:r>
              <w:rPr>
                <w:color w:val="000000"/>
                <w:spacing w:val="0"/>
                <w:szCs w:val="28"/>
              </w:rPr>
              <w:t>тизировать математические  модели технологических упра</w:t>
            </w:r>
            <w:r>
              <w:rPr>
                <w:color w:val="000000"/>
                <w:spacing w:val="0"/>
                <w:szCs w:val="28"/>
              </w:rPr>
              <w:t>в</w:t>
            </w:r>
            <w:r>
              <w:rPr>
                <w:color w:val="000000"/>
                <w:spacing w:val="0"/>
                <w:szCs w:val="28"/>
              </w:rPr>
              <w:t>ления процессов лова гидр</w:t>
            </w:r>
            <w:r>
              <w:rPr>
                <w:color w:val="000000"/>
                <w:spacing w:val="0"/>
                <w:szCs w:val="28"/>
              </w:rPr>
              <w:t>о</w:t>
            </w:r>
            <w:r>
              <w:rPr>
                <w:color w:val="000000"/>
                <w:spacing w:val="0"/>
                <w:szCs w:val="28"/>
              </w:rPr>
              <w:t>бионтов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2B2" w:rsidRPr="00BC31AB" w:rsidRDefault="003534EF" w:rsidP="00CD67D7">
            <w:pPr>
              <w:widowControl w:val="0"/>
              <w:tabs>
                <w:tab w:val="left" w:pos="1071"/>
                <w:tab w:val="left" w:pos="1116"/>
                <w:tab w:val="left" w:pos="1720"/>
              </w:tabs>
              <w:suppressAutoHyphens/>
              <w:jc w:val="both"/>
              <w:rPr>
                <w:spacing w:val="0"/>
              </w:rPr>
            </w:pPr>
            <w:r>
              <w:rPr>
                <w:spacing w:val="0"/>
                <w:szCs w:val="28"/>
              </w:rPr>
              <w:t>Выполнения расчетов основных параметров и размеров орудий лова на основе математического моделирования технологических процессов добычи гидробионтов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4EF" w:rsidRPr="001C6CB3" w:rsidRDefault="00315743" w:rsidP="003534EF">
            <w:pPr>
              <w:rPr>
                <w:color w:val="000000"/>
                <w:sz w:val="22"/>
                <w:szCs w:val="22"/>
              </w:rPr>
            </w:pPr>
            <w:r w:rsidRPr="001C6CB3">
              <w:rPr>
                <w:color w:val="000000"/>
                <w:sz w:val="22"/>
                <w:szCs w:val="22"/>
              </w:rPr>
              <w:t>С</w:t>
            </w:r>
            <w:r w:rsidR="003534EF" w:rsidRPr="001C6CB3">
              <w:rPr>
                <w:color w:val="000000"/>
                <w:sz w:val="22"/>
                <w:szCs w:val="22"/>
              </w:rPr>
              <w:t>пособность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="003534EF" w:rsidRPr="001C6CB3">
              <w:rPr>
                <w:color w:val="000000"/>
                <w:sz w:val="22"/>
                <w:szCs w:val="22"/>
              </w:rPr>
              <w:t xml:space="preserve"> анализировать технологический 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="003534EF" w:rsidRPr="001C6CB3">
              <w:rPr>
                <w:color w:val="000000"/>
                <w:sz w:val="22"/>
                <w:szCs w:val="22"/>
              </w:rPr>
              <w:t>пр</w:t>
            </w:r>
            <w:r w:rsidR="003534EF" w:rsidRPr="001C6CB3">
              <w:rPr>
                <w:color w:val="000000"/>
                <w:sz w:val="22"/>
                <w:szCs w:val="22"/>
              </w:rPr>
              <w:t>о</w:t>
            </w:r>
            <w:r w:rsidR="003534EF" w:rsidRPr="001C6CB3">
              <w:rPr>
                <w:color w:val="000000"/>
                <w:sz w:val="22"/>
                <w:szCs w:val="22"/>
              </w:rPr>
              <w:t>цесс как объект управления</w:t>
            </w:r>
            <w:r w:rsidR="003534EF">
              <w:rPr>
                <w:color w:val="000000"/>
                <w:sz w:val="22"/>
                <w:szCs w:val="22"/>
              </w:rPr>
              <w:t xml:space="preserve"> (ПК-6).</w:t>
            </w:r>
          </w:p>
          <w:p w:rsidR="00674703" w:rsidRPr="00BC31AB" w:rsidRDefault="00674703" w:rsidP="00CD67D7">
            <w:pPr>
              <w:jc w:val="center"/>
              <w:rPr>
                <w:b/>
                <w:bCs/>
                <w:color w:val="000000"/>
                <w:spacing w:val="0"/>
              </w:rPr>
            </w:pPr>
          </w:p>
        </w:tc>
      </w:tr>
      <w:tr w:rsidR="002602B2" w:rsidRPr="00BF600E" w:rsidTr="00674703">
        <w:trPr>
          <w:trHeight w:val="93"/>
        </w:trPr>
        <w:tc>
          <w:tcPr>
            <w:tcW w:w="154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2602B2" w:rsidRPr="00FB6F66" w:rsidRDefault="002602B2" w:rsidP="00CD67D7">
            <w:pPr>
              <w:tabs>
                <w:tab w:val="right" w:leader="underscore" w:pos="8505"/>
              </w:tabs>
              <w:spacing w:after="120"/>
              <w:jc w:val="center"/>
              <w:rPr>
                <w:b/>
                <w:iCs/>
                <w:color w:val="000000" w:themeColor="text1"/>
                <w:spacing w:val="0"/>
              </w:rPr>
            </w:pPr>
            <w:r w:rsidRPr="00FB6F66">
              <w:rPr>
                <w:b/>
                <w:iCs/>
                <w:color w:val="000000" w:themeColor="text1"/>
                <w:spacing w:val="0"/>
              </w:rPr>
              <w:t>Форма текущего контроля успеваемости (процедура оценивания)</w:t>
            </w:r>
          </w:p>
        </w:tc>
      </w:tr>
      <w:tr w:rsidR="002602B2" w:rsidRPr="00BF600E" w:rsidTr="00674703">
        <w:trPr>
          <w:trHeight w:val="552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2B2" w:rsidRPr="00566B61" w:rsidRDefault="002602B2" w:rsidP="00674703">
            <w:pPr>
              <w:contextualSpacing/>
              <w:jc w:val="center"/>
              <w:rPr>
                <w:iCs/>
              </w:rPr>
            </w:pPr>
            <w:r w:rsidRPr="00566B61">
              <w:rPr>
                <w:iCs/>
              </w:rPr>
              <w:t>Опрос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2B2" w:rsidRPr="00FB6F66" w:rsidRDefault="00BC31AB" w:rsidP="00BC31AB">
            <w:pPr>
              <w:contextualSpacing/>
              <w:jc w:val="center"/>
              <w:rPr>
                <w:iCs/>
                <w:spacing w:val="0"/>
              </w:rPr>
            </w:pPr>
            <w:r>
              <w:t>Отчет по практическим занятиям раб</w:t>
            </w:r>
            <w:r>
              <w:t>о</w:t>
            </w:r>
            <w:r>
              <w:t>там</w:t>
            </w:r>
            <w:r w:rsidRPr="00674703">
              <w:rPr>
                <w:iCs/>
                <w:spacing w:val="0"/>
                <w:highlight w:val="yellow"/>
              </w:rPr>
              <w:t xml:space="preserve"> 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2B2" w:rsidRPr="00FB6F66" w:rsidRDefault="00DC556A" w:rsidP="00674703">
            <w:pPr>
              <w:tabs>
                <w:tab w:val="right" w:leader="underscore" w:pos="8505"/>
              </w:tabs>
              <w:contextualSpacing/>
              <w:jc w:val="center"/>
              <w:rPr>
                <w:iCs/>
                <w:spacing w:val="0"/>
              </w:rPr>
            </w:pPr>
            <w:r w:rsidRPr="00BC31AB">
              <w:rPr>
                <w:iCs/>
                <w:color w:val="000000" w:themeColor="text1"/>
                <w:spacing w:val="0"/>
              </w:rPr>
              <w:t>РКР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2B2" w:rsidRPr="00FB6F66" w:rsidRDefault="00674703" w:rsidP="00674703">
            <w:pPr>
              <w:tabs>
                <w:tab w:val="right" w:leader="underscore" w:pos="8505"/>
              </w:tabs>
              <w:contextualSpacing/>
              <w:jc w:val="center"/>
              <w:rPr>
                <w:iCs/>
                <w:spacing w:val="0"/>
              </w:rPr>
            </w:pPr>
            <w:r>
              <w:rPr>
                <w:iCs/>
                <w:spacing w:val="0"/>
              </w:rPr>
              <w:t>З</w:t>
            </w:r>
            <w:r w:rsidR="002602B2" w:rsidRPr="00FB6F66">
              <w:rPr>
                <w:iCs/>
                <w:spacing w:val="0"/>
              </w:rPr>
              <w:t>ачет</w:t>
            </w:r>
          </w:p>
        </w:tc>
      </w:tr>
      <w:tr w:rsidR="002602B2" w:rsidRPr="00BF600E" w:rsidTr="00674703">
        <w:trPr>
          <w:trHeight w:val="273"/>
        </w:trPr>
        <w:tc>
          <w:tcPr>
            <w:tcW w:w="154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2602B2" w:rsidRPr="00FB6F66" w:rsidRDefault="002602B2" w:rsidP="00674703">
            <w:pPr>
              <w:tabs>
                <w:tab w:val="right" w:leader="underscore" w:pos="8505"/>
              </w:tabs>
              <w:contextualSpacing/>
              <w:jc w:val="center"/>
              <w:rPr>
                <w:b/>
                <w:iCs/>
                <w:color w:val="000000" w:themeColor="text1"/>
                <w:spacing w:val="0"/>
              </w:rPr>
            </w:pPr>
            <w:r w:rsidRPr="00FB6F66">
              <w:rPr>
                <w:b/>
                <w:iCs/>
                <w:color w:val="000000" w:themeColor="text1"/>
                <w:spacing w:val="0"/>
              </w:rPr>
              <w:t>Типовые контрольные задания</w:t>
            </w:r>
          </w:p>
        </w:tc>
      </w:tr>
      <w:tr w:rsidR="002602B2" w:rsidRPr="00BF600E" w:rsidTr="00674703">
        <w:trPr>
          <w:trHeight w:val="693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B2" w:rsidRPr="00FB6F66" w:rsidRDefault="003534EF" w:rsidP="003534EF">
            <w:pPr>
              <w:contextualSpacing/>
              <w:jc w:val="both"/>
              <w:rPr>
                <w:iCs/>
                <w:spacing w:val="0"/>
              </w:rPr>
            </w:pPr>
            <w:r>
              <w:rPr>
                <w:iCs/>
                <w:spacing w:val="0"/>
              </w:rPr>
              <w:t>Опрос п</w:t>
            </w:r>
            <w:r w:rsidR="002602B2" w:rsidRPr="00FB6F66">
              <w:rPr>
                <w:iCs/>
                <w:spacing w:val="0"/>
              </w:rPr>
              <w:t>о тема</w:t>
            </w:r>
            <w:r>
              <w:rPr>
                <w:iCs/>
                <w:spacing w:val="0"/>
              </w:rPr>
              <w:t>м</w:t>
            </w:r>
            <w:r w:rsidR="002602B2" w:rsidRPr="00FB6F66">
              <w:rPr>
                <w:iCs/>
                <w:spacing w:val="0"/>
              </w:rPr>
              <w:t xml:space="preserve"> занятий предста</w:t>
            </w:r>
            <w:r w:rsidR="002602B2" w:rsidRPr="00FB6F66">
              <w:rPr>
                <w:iCs/>
                <w:spacing w:val="0"/>
              </w:rPr>
              <w:t>в</w:t>
            </w:r>
            <w:r w:rsidR="002602B2" w:rsidRPr="00FB6F66">
              <w:rPr>
                <w:iCs/>
                <w:spacing w:val="0"/>
              </w:rPr>
              <w:t>ле</w:t>
            </w:r>
            <w:r w:rsidR="00315743">
              <w:rPr>
                <w:iCs/>
                <w:spacing w:val="0"/>
              </w:rPr>
              <w:t>н</w:t>
            </w:r>
            <w:r w:rsidR="002602B2" w:rsidRPr="00FB6F66">
              <w:rPr>
                <w:iCs/>
                <w:spacing w:val="0"/>
              </w:rPr>
              <w:t xml:space="preserve"> в разделе 3</w:t>
            </w:r>
            <w:r>
              <w:rPr>
                <w:iCs/>
                <w:spacing w:val="0"/>
              </w:rPr>
              <w:t>.2.3.</w:t>
            </w:r>
            <w:r w:rsidR="002602B2" w:rsidRPr="00FB6F66">
              <w:rPr>
                <w:iCs/>
                <w:spacing w:val="0"/>
              </w:rPr>
              <w:t xml:space="preserve"> рабочей пр</w:t>
            </w:r>
            <w:r w:rsidR="002602B2" w:rsidRPr="00FB6F66">
              <w:rPr>
                <w:iCs/>
                <w:spacing w:val="0"/>
              </w:rPr>
              <w:t>о</w:t>
            </w:r>
            <w:r w:rsidR="002602B2" w:rsidRPr="00FB6F66">
              <w:rPr>
                <w:iCs/>
                <w:spacing w:val="0"/>
              </w:rPr>
              <w:t>граммы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4EF" w:rsidRPr="009D46C3" w:rsidRDefault="003534EF" w:rsidP="003534EF">
            <w:pPr>
              <w:tabs>
                <w:tab w:val="right" w:leader="underscore" w:pos="8505"/>
              </w:tabs>
              <w:ind w:firstLine="253"/>
              <w:contextualSpacing/>
              <w:jc w:val="both"/>
              <w:rPr>
                <w:bCs/>
                <w:color w:val="000000" w:themeColor="text1"/>
              </w:rPr>
            </w:pPr>
            <w:r w:rsidRPr="009D46C3">
              <w:rPr>
                <w:bCs/>
                <w:color w:val="000000" w:themeColor="text1"/>
              </w:rPr>
              <w:t xml:space="preserve">Представить оформленный отчет по результатам выполнения  </w:t>
            </w:r>
            <w:r>
              <w:rPr>
                <w:bCs/>
                <w:color w:val="000000" w:themeColor="text1"/>
              </w:rPr>
              <w:t>практическ</w:t>
            </w:r>
            <w:r>
              <w:rPr>
                <w:bCs/>
                <w:color w:val="000000" w:themeColor="text1"/>
              </w:rPr>
              <w:t>о</w:t>
            </w:r>
            <w:r>
              <w:rPr>
                <w:bCs/>
                <w:color w:val="000000" w:themeColor="text1"/>
              </w:rPr>
              <w:t>го занятия</w:t>
            </w:r>
            <w:r w:rsidRPr="009D46C3">
              <w:rPr>
                <w:bCs/>
                <w:color w:val="000000" w:themeColor="text1"/>
              </w:rPr>
              <w:t xml:space="preserve"> объяснить знаниевые ко</w:t>
            </w:r>
            <w:r w:rsidRPr="009D46C3">
              <w:rPr>
                <w:bCs/>
                <w:color w:val="000000" w:themeColor="text1"/>
              </w:rPr>
              <w:t>м</w:t>
            </w:r>
            <w:r w:rsidRPr="009D46C3">
              <w:rPr>
                <w:bCs/>
                <w:color w:val="000000" w:themeColor="text1"/>
              </w:rPr>
              <w:t>поненты, этапы и результаты осущес</w:t>
            </w:r>
            <w:r w:rsidRPr="009D46C3">
              <w:rPr>
                <w:bCs/>
                <w:color w:val="000000" w:themeColor="text1"/>
              </w:rPr>
              <w:t>т</w:t>
            </w:r>
            <w:r w:rsidRPr="009D46C3">
              <w:rPr>
                <w:bCs/>
                <w:color w:val="000000" w:themeColor="text1"/>
              </w:rPr>
              <w:t>вления действий и операций по теме работе.</w:t>
            </w:r>
          </w:p>
          <w:p w:rsidR="003534EF" w:rsidRPr="008A2F9E" w:rsidRDefault="003534EF" w:rsidP="003534EF">
            <w:pPr>
              <w:shd w:val="clear" w:color="auto" w:fill="FFFFFF"/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 w:themeColor="text1"/>
              </w:rPr>
            </w:pPr>
            <w:r w:rsidRPr="008A2F9E">
              <w:rPr>
                <w:color w:val="000000" w:themeColor="text1"/>
              </w:rPr>
              <w:t xml:space="preserve">Типовая структура </w:t>
            </w:r>
            <w:r>
              <w:rPr>
                <w:color w:val="000000" w:themeColor="text1"/>
              </w:rPr>
              <w:t>практического зан</w:t>
            </w:r>
            <w:r>
              <w:rPr>
                <w:color w:val="000000" w:themeColor="text1"/>
              </w:rPr>
              <w:t>я</w:t>
            </w:r>
            <w:r>
              <w:rPr>
                <w:color w:val="000000" w:themeColor="text1"/>
              </w:rPr>
              <w:t>тия</w:t>
            </w:r>
          </w:p>
          <w:p w:rsidR="003534EF" w:rsidRDefault="003534EF" w:rsidP="003534EF">
            <w:pPr>
              <w:shd w:val="clear" w:color="auto" w:fill="FFFFFF"/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color w:val="000000" w:themeColor="text1"/>
              </w:rPr>
            </w:pPr>
            <w:r w:rsidRPr="008A2F9E">
              <w:rPr>
                <w:color w:val="000000" w:themeColor="text1"/>
              </w:rPr>
              <w:t>1. Цель и задачи</w:t>
            </w:r>
            <w:r>
              <w:rPr>
                <w:color w:val="000000" w:themeColor="text1"/>
              </w:rPr>
              <w:t>.</w:t>
            </w:r>
          </w:p>
          <w:p w:rsidR="003534EF" w:rsidRPr="008A2F9E" w:rsidRDefault="003534EF" w:rsidP="003534EF">
            <w:pPr>
              <w:shd w:val="clear" w:color="auto" w:fill="FFFFFF"/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color w:val="000000" w:themeColor="text1"/>
              </w:rPr>
            </w:pPr>
            <w:r w:rsidRPr="008A2F9E">
              <w:rPr>
                <w:color w:val="000000" w:themeColor="text1"/>
              </w:rPr>
              <w:t>2. Объект изучения</w:t>
            </w:r>
          </w:p>
          <w:p w:rsidR="003534EF" w:rsidRPr="008A2F9E" w:rsidRDefault="003534EF" w:rsidP="003534EF">
            <w:pPr>
              <w:shd w:val="clear" w:color="auto" w:fill="FFFFFF"/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color w:val="000000" w:themeColor="text1"/>
              </w:rPr>
            </w:pPr>
            <w:r w:rsidRPr="008A2F9E">
              <w:rPr>
                <w:color w:val="000000" w:themeColor="text1"/>
              </w:rPr>
              <w:t>3. Используемые методы исследов</w:t>
            </w:r>
            <w:r w:rsidRPr="008A2F9E">
              <w:rPr>
                <w:color w:val="000000" w:themeColor="text1"/>
              </w:rPr>
              <w:t>а</w:t>
            </w:r>
            <w:r w:rsidRPr="008A2F9E">
              <w:rPr>
                <w:color w:val="000000" w:themeColor="text1"/>
              </w:rPr>
              <w:t>ний, нормативная документация</w:t>
            </w:r>
            <w:r>
              <w:rPr>
                <w:color w:val="000000" w:themeColor="text1"/>
              </w:rPr>
              <w:t>, ра</w:t>
            </w:r>
            <w:r>
              <w:rPr>
                <w:color w:val="000000" w:themeColor="text1"/>
              </w:rPr>
              <w:t>с</w:t>
            </w:r>
            <w:r>
              <w:rPr>
                <w:color w:val="000000" w:themeColor="text1"/>
              </w:rPr>
              <w:t>четные формулы.</w:t>
            </w:r>
          </w:p>
          <w:p w:rsidR="003534EF" w:rsidRPr="008A2F9E" w:rsidRDefault="003534EF" w:rsidP="003534EF">
            <w:pPr>
              <w:shd w:val="clear" w:color="auto" w:fill="FFFFFF"/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color w:val="000000" w:themeColor="text1"/>
              </w:rPr>
            </w:pPr>
            <w:r w:rsidRPr="008A2F9E">
              <w:rPr>
                <w:color w:val="000000" w:themeColor="text1"/>
              </w:rPr>
              <w:t>4. Результаты проведенной работы</w:t>
            </w:r>
          </w:p>
          <w:p w:rsidR="003534EF" w:rsidRPr="008A2F9E" w:rsidRDefault="003534EF" w:rsidP="003534EF">
            <w:pPr>
              <w:shd w:val="clear" w:color="auto" w:fill="FFFFFF"/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color w:val="000000" w:themeColor="text1"/>
              </w:rPr>
            </w:pPr>
            <w:r w:rsidRPr="008A2F9E">
              <w:rPr>
                <w:color w:val="000000" w:themeColor="text1"/>
              </w:rPr>
              <w:t>5. Формирование и обсуждение пол</w:t>
            </w:r>
            <w:r w:rsidRPr="008A2F9E">
              <w:rPr>
                <w:color w:val="000000" w:themeColor="text1"/>
              </w:rPr>
              <w:t>у</w:t>
            </w:r>
            <w:r w:rsidRPr="008A2F9E">
              <w:rPr>
                <w:color w:val="000000" w:themeColor="text1"/>
              </w:rPr>
              <w:t>ченных данных, в т.ч. сводных, пол</w:t>
            </w:r>
            <w:r w:rsidRPr="008A2F9E">
              <w:rPr>
                <w:color w:val="000000" w:themeColor="text1"/>
              </w:rPr>
              <w:t>у</w:t>
            </w:r>
            <w:r w:rsidRPr="008A2F9E">
              <w:rPr>
                <w:color w:val="000000" w:themeColor="text1"/>
              </w:rPr>
              <w:t>ченных в подгруппе.</w:t>
            </w:r>
          </w:p>
          <w:p w:rsidR="003534EF" w:rsidRPr="008A2F9E" w:rsidRDefault="003534EF" w:rsidP="003534EF">
            <w:pPr>
              <w:shd w:val="clear" w:color="auto" w:fill="FFFFFF"/>
              <w:tabs>
                <w:tab w:val="left" w:pos="204"/>
              </w:tabs>
              <w:ind w:left="63"/>
              <w:rPr>
                <w:color w:val="000000" w:themeColor="text1"/>
              </w:rPr>
            </w:pPr>
            <w:r w:rsidRPr="008A2F9E">
              <w:rPr>
                <w:color w:val="000000" w:themeColor="text1"/>
              </w:rPr>
              <w:t>6. Индивидуальное задание (при нал</w:t>
            </w:r>
            <w:r w:rsidRPr="008A2F9E">
              <w:rPr>
                <w:color w:val="000000" w:themeColor="text1"/>
              </w:rPr>
              <w:t>и</w:t>
            </w:r>
            <w:r w:rsidRPr="008A2F9E">
              <w:rPr>
                <w:color w:val="000000" w:themeColor="text1"/>
              </w:rPr>
              <w:t>чии)</w:t>
            </w:r>
          </w:p>
          <w:p w:rsidR="003534EF" w:rsidRPr="008A2F9E" w:rsidRDefault="003534EF" w:rsidP="003534EF">
            <w:pPr>
              <w:shd w:val="clear" w:color="auto" w:fill="FFFFFF"/>
              <w:tabs>
                <w:tab w:val="left" w:pos="204"/>
              </w:tabs>
              <w:ind w:left="63"/>
              <w:rPr>
                <w:rFonts w:eastAsia="TimesNewRomanPSMT"/>
                <w:b/>
                <w:color w:val="000000" w:themeColor="text1"/>
              </w:rPr>
            </w:pPr>
            <w:r w:rsidRPr="008A2F9E">
              <w:rPr>
                <w:color w:val="000000" w:themeColor="text1"/>
              </w:rPr>
              <w:t xml:space="preserve">7. Заключение по </w:t>
            </w:r>
            <w:r>
              <w:rPr>
                <w:color w:val="000000" w:themeColor="text1"/>
              </w:rPr>
              <w:t>практическому зан</w:t>
            </w:r>
            <w:r>
              <w:rPr>
                <w:color w:val="000000" w:themeColor="text1"/>
              </w:rPr>
              <w:t>я</w:t>
            </w:r>
            <w:r>
              <w:rPr>
                <w:color w:val="000000" w:themeColor="text1"/>
              </w:rPr>
              <w:t>тию.</w:t>
            </w:r>
          </w:p>
          <w:p w:rsidR="002602B2" w:rsidRPr="00FB6F66" w:rsidRDefault="003534EF" w:rsidP="003534EF">
            <w:pPr>
              <w:tabs>
                <w:tab w:val="right" w:leader="underscore" w:pos="8505"/>
              </w:tabs>
              <w:contextualSpacing/>
              <w:jc w:val="both"/>
              <w:rPr>
                <w:iCs/>
                <w:spacing w:val="0"/>
              </w:rPr>
            </w:pPr>
            <w:r w:rsidRPr="00B001B9">
              <w:rPr>
                <w:rFonts w:eastAsia="TimesNewRomanPSMT"/>
                <w:color w:val="000000" w:themeColor="text1"/>
              </w:rPr>
              <w:t>В приложении к рабочей программе п. 3.2.2</w:t>
            </w:r>
            <w:r>
              <w:rPr>
                <w:rFonts w:eastAsia="TimesNewRomanPSMT"/>
                <w:color w:val="000000" w:themeColor="text1"/>
              </w:rPr>
              <w:t xml:space="preserve"> -в</w:t>
            </w:r>
            <w:r w:rsidRPr="00B001B9">
              <w:rPr>
                <w:rFonts w:eastAsia="TimesNewRomanPSMT"/>
                <w:color w:val="000000" w:themeColor="text1"/>
              </w:rPr>
              <w:t xml:space="preserve">опросы к </w:t>
            </w:r>
            <w:r>
              <w:rPr>
                <w:rFonts w:eastAsia="TimesNewRomanPSMT"/>
                <w:color w:val="000000" w:themeColor="text1"/>
              </w:rPr>
              <w:t>практическим занят</w:t>
            </w:r>
            <w:r>
              <w:rPr>
                <w:rFonts w:eastAsia="TimesNewRomanPSMT"/>
                <w:color w:val="000000" w:themeColor="text1"/>
              </w:rPr>
              <w:t>и</w:t>
            </w:r>
            <w:r>
              <w:rPr>
                <w:rFonts w:eastAsia="TimesNewRomanPSMT"/>
                <w:color w:val="000000" w:themeColor="text1"/>
              </w:rPr>
              <w:t>ям.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B2" w:rsidRPr="00FB6F66" w:rsidRDefault="00DC556A" w:rsidP="00674703">
            <w:pPr>
              <w:tabs>
                <w:tab w:val="right" w:leader="underscore" w:pos="8505"/>
              </w:tabs>
              <w:contextualSpacing/>
              <w:jc w:val="both"/>
              <w:rPr>
                <w:iCs/>
                <w:spacing w:val="0"/>
              </w:rPr>
            </w:pPr>
            <w:r w:rsidRPr="00FB6F66">
              <w:rPr>
                <w:iCs/>
                <w:color w:val="000000" w:themeColor="text1"/>
                <w:spacing w:val="0"/>
              </w:rPr>
              <w:t>Вопросы для выполнения РКР</w:t>
            </w:r>
            <w:r w:rsidR="002602B2" w:rsidRPr="00FB6F66">
              <w:rPr>
                <w:iCs/>
                <w:spacing w:val="0"/>
              </w:rPr>
              <w:t xml:space="preserve"> представлены в п. 3.2.1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B2" w:rsidRPr="00FB6F66" w:rsidRDefault="002602B2" w:rsidP="00BC31AB">
            <w:pPr>
              <w:pStyle w:val="af4"/>
              <w:tabs>
                <w:tab w:val="right" w:leader="underscore" w:pos="8505"/>
              </w:tabs>
              <w:ind w:left="360"/>
              <w:jc w:val="both"/>
              <w:rPr>
                <w:iCs/>
              </w:rPr>
            </w:pPr>
            <w:r w:rsidRPr="00FB6F66">
              <w:rPr>
                <w:iCs/>
              </w:rPr>
              <w:t>Вопросы для зачета в п.3.2.</w:t>
            </w:r>
            <w:r w:rsidR="00BC31AB">
              <w:rPr>
                <w:iCs/>
              </w:rPr>
              <w:t>2</w:t>
            </w:r>
          </w:p>
        </w:tc>
      </w:tr>
    </w:tbl>
    <w:p w:rsidR="003C3EA5" w:rsidRDefault="003C3EA5" w:rsidP="003C3EA5">
      <w:pPr>
        <w:tabs>
          <w:tab w:val="num" w:pos="0"/>
        </w:tabs>
        <w:jc w:val="both"/>
        <w:rPr>
          <w:color w:val="000000"/>
          <w:spacing w:val="-3"/>
        </w:rPr>
      </w:pPr>
    </w:p>
    <w:p w:rsidR="00720A56" w:rsidRDefault="00720A56" w:rsidP="00720A56">
      <w:pPr>
        <w:widowControl w:val="0"/>
        <w:shd w:val="clear" w:color="auto" w:fill="FFFFFF"/>
        <w:tabs>
          <w:tab w:val="left" w:pos="993"/>
          <w:tab w:val="left" w:pos="1134"/>
        </w:tabs>
        <w:jc w:val="both"/>
        <w:rPr>
          <w:i/>
        </w:rPr>
      </w:pPr>
    </w:p>
    <w:p w:rsidR="00720A56" w:rsidRDefault="00720A56" w:rsidP="00720A56">
      <w:pPr>
        <w:rPr>
          <w:i/>
        </w:rPr>
        <w:sectPr w:rsidR="00720A56" w:rsidSect="00674703">
          <w:pgSz w:w="16838" w:h="11906" w:orient="landscape"/>
          <w:pgMar w:top="1134" w:right="1134" w:bottom="851" w:left="1134" w:header="709" w:footer="709" w:gutter="0"/>
          <w:cols w:space="720"/>
        </w:sectPr>
      </w:pPr>
    </w:p>
    <w:p w:rsidR="00566B61" w:rsidRDefault="00566B61" w:rsidP="00566B61">
      <w:pPr>
        <w:jc w:val="center"/>
        <w:rPr>
          <w:b/>
          <w:spacing w:val="0"/>
        </w:rPr>
      </w:pPr>
      <w:r w:rsidRPr="004951E1">
        <w:rPr>
          <w:b/>
          <w:spacing w:val="0"/>
        </w:rPr>
        <w:t>3.2 Типовые контрольные задания для проведения промежуточной аттестации</w:t>
      </w:r>
      <w:r w:rsidR="00315743">
        <w:rPr>
          <w:b/>
          <w:spacing w:val="0"/>
        </w:rPr>
        <w:t xml:space="preserve"> </w:t>
      </w:r>
    </w:p>
    <w:p w:rsidR="00315743" w:rsidRPr="004951E1" w:rsidRDefault="00315743" w:rsidP="00566B61">
      <w:pPr>
        <w:jc w:val="center"/>
        <w:rPr>
          <w:b/>
          <w:spacing w:val="0"/>
        </w:rPr>
      </w:pPr>
    </w:p>
    <w:p w:rsidR="00566B61" w:rsidRPr="004951E1" w:rsidRDefault="00566B61" w:rsidP="00566B61">
      <w:pPr>
        <w:jc w:val="center"/>
        <w:rPr>
          <w:b/>
          <w:spacing w:val="0"/>
        </w:rPr>
      </w:pPr>
      <w:r w:rsidRPr="004951E1">
        <w:rPr>
          <w:b/>
          <w:spacing w:val="0"/>
        </w:rPr>
        <w:t xml:space="preserve">3.2.1 </w:t>
      </w:r>
      <w:r w:rsidR="00DC556A" w:rsidRPr="004951E1">
        <w:rPr>
          <w:b/>
          <w:spacing w:val="0"/>
        </w:rPr>
        <w:t>Вопросы для выполнения репродуктивной контрольной работы</w:t>
      </w:r>
    </w:p>
    <w:p w:rsidR="00566B61" w:rsidRDefault="00566B61" w:rsidP="00566B61">
      <w:pPr>
        <w:jc w:val="center"/>
        <w:rPr>
          <w:b/>
          <w:spacing w:val="0"/>
        </w:rPr>
      </w:pPr>
      <w:r w:rsidRPr="004951E1">
        <w:rPr>
          <w:b/>
          <w:spacing w:val="0"/>
        </w:rPr>
        <w:t xml:space="preserve">по дисциплине «Математическое </w:t>
      </w:r>
      <w:r w:rsidR="00CD67D7" w:rsidRPr="004951E1">
        <w:rPr>
          <w:b/>
          <w:spacing w:val="0"/>
        </w:rPr>
        <w:t>моделирование процессов лова</w:t>
      </w:r>
      <w:r w:rsidRPr="004951E1">
        <w:rPr>
          <w:b/>
          <w:spacing w:val="0"/>
        </w:rPr>
        <w:t>»</w:t>
      </w:r>
    </w:p>
    <w:p w:rsidR="00315743" w:rsidRPr="004951E1" w:rsidRDefault="00315743" w:rsidP="00566B61">
      <w:pPr>
        <w:jc w:val="center"/>
        <w:rPr>
          <w:b/>
          <w:spacing w:val="0"/>
        </w:rPr>
      </w:pPr>
    </w:p>
    <w:p w:rsidR="00CD67D7" w:rsidRPr="004951E1" w:rsidRDefault="00CD67D7" w:rsidP="00DC556A">
      <w:pPr>
        <w:pStyle w:val="af4"/>
        <w:ind w:left="567"/>
        <w:jc w:val="both"/>
        <w:rPr>
          <w:bCs/>
        </w:rPr>
      </w:pPr>
      <w:r w:rsidRPr="004951E1">
        <w:rPr>
          <w:bCs/>
        </w:rPr>
        <w:t>1. Назовите общенаучные теории и методы на основе которых разрабатывается матем</w:t>
      </w:r>
      <w:r w:rsidRPr="004951E1">
        <w:rPr>
          <w:bCs/>
        </w:rPr>
        <w:t>а</w:t>
      </w:r>
      <w:r w:rsidRPr="004951E1">
        <w:rPr>
          <w:bCs/>
        </w:rPr>
        <w:t>тическая модель производительности лова речными закидными неводами?</w:t>
      </w:r>
    </w:p>
    <w:p w:rsidR="00CD67D7" w:rsidRPr="004951E1" w:rsidRDefault="00CD67D7" w:rsidP="00DC556A">
      <w:pPr>
        <w:pStyle w:val="af4"/>
        <w:ind w:left="567"/>
        <w:jc w:val="both"/>
        <w:rPr>
          <w:bCs/>
        </w:rPr>
      </w:pPr>
      <w:r w:rsidRPr="004951E1">
        <w:rPr>
          <w:bCs/>
        </w:rPr>
        <w:t>2. Какие пути ухода рыбы из зоны облова невода вам известны?</w:t>
      </w:r>
    </w:p>
    <w:p w:rsidR="00CD67D7" w:rsidRPr="004951E1" w:rsidRDefault="00CD67D7" w:rsidP="00DC556A">
      <w:pPr>
        <w:pStyle w:val="af4"/>
        <w:ind w:left="567"/>
        <w:jc w:val="both"/>
        <w:rPr>
          <w:bCs/>
        </w:rPr>
      </w:pPr>
      <w:r w:rsidRPr="004951E1">
        <w:rPr>
          <w:bCs/>
        </w:rPr>
        <w:t>3. От  каких параметров орудий лова, условий внешней среды и показателей рыб зависит  абсолютный коэффициент уловистости  невода?</w:t>
      </w:r>
    </w:p>
    <w:p w:rsidR="00CD67D7" w:rsidRPr="004951E1" w:rsidRDefault="00CD67D7" w:rsidP="00DC556A">
      <w:pPr>
        <w:pStyle w:val="af4"/>
        <w:ind w:left="567"/>
        <w:jc w:val="both"/>
        <w:rPr>
          <w:bCs/>
        </w:rPr>
      </w:pPr>
      <w:r w:rsidRPr="004951E1">
        <w:rPr>
          <w:bCs/>
        </w:rPr>
        <w:t>4. Какие ученые исследовали производительность лова неводами?</w:t>
      </w:r>
    </w:p>
    <w:p w:rsidR="00CD67D7" w:rsidRPr="004951E1" w:rsidRDefault="00CD67D7" w:rsidP="00DC556A">
      <w:pPr>
        <w:pStyle w:val="af4"/>
        <w:ind w:left="567"/>
        <w:jc w:val="both"/>
        <w:rPr>
          <w:bCs/>
        </w:rPr>
      </w:pPr>
      <w:r w:rsidRPr="004951E1">
        <w:rPr>
          <w:bCs/>
        </w:rPr>
        <w:t>5. Какие параметры закидного невода можно оптимизировать с помощью математич</w:t>
      </w:r>
      <w:r w:rsidRPr="004951E1">
        <w:rPr>
          <w:bCs/>
        </w:rPr>
        <w:t>е</w:t>
      </w:r>
      <w:r w:rsidRPr="004951E1">
        <w:rPr>
          <w:bCs/>
        </w:rPr>
        <w:t xml:space="preserve">ского моделирования процесса лова? </w:t>
      </w:r>
    </w:p>
    <w:p w:rsidR="00CD67D7" w:rsidRPr="004951E1" w:rsidRDefault="00CD67D7" w:rsidP="00DC556A">
      <w:pPr>
        <w:pStyle w:val="af4"/>
        <w:ind w:left="567"/>
        <w:jc w:val="both"/>
        <w:rPr>
          <w:bCs/>
        </w:rPr>
      </w:pPr>
      <w:r w:rsidRPr="004951E1">
        <w:rPr>
          <w:bCs/>
        </w:rPr>
        <w:t>6. Для каких целей применяется математическое моделирование процессов лова?</w:t>
      </w:r>
    </w:p>
    <w:p w:rsidR="00CD67D7" w:rsidRPr="004951E1" w:rsidRDefault="00CD67D7" w:rsidP="00DC556A">
      <w:pPr>
        <w:pStyle w:val="af4"/>
        <w:ind w:left="567"/>
        <w:jc w:val="both"/>
        <w:rPr>
          <w:bCs/>
        </w:rPr>
      </w:pPr>
      <w:r w:rsidRPr="004951E1">
        <w:rPr>
          <w:bCs/>
        </w:rPr>
        <w:t>7. Дайте определение абсолютной уловистости?</w:t>
      </w:r>
    </w:p>
    <w:p w:rsidR="00CD67D7" w:rsidRPr="004951E1" w:rsidRDefault="00CD67D7" w:rsidP="00DC556A">
      <w:pPr>
        <w:pStyle w:val="af4"/>
        <w:ind w:left="567"/>
        <w:jc w:val="both"/>
        <w:rPr>
          <w:bCs/>
        </w:rPr>
      </w:pPr>
      <w:r w:rsidRPr="004951E1">
        <w:rPr>
          <w:bCs/>
        </w:rPr>
        <w:t>8. От каких показателей орудия лова зависит вероятность ухода рыбы из зоны облова?</w:t>
      </w:r>
    </w:p>
    <w:p w:rsidR="00CD67D7" w:rsidRPr="004951E1" w:rsidRDefault="00CD67D7" w:rsidP="00DC556A">
      <w:pPr>
        <w:pStyle w:val="af4"/>
        <w:ind w:left="567"/>
        <w:jc w:val="both"/>
        <w:rPr>
          <w:bCs/>
        </w:rPr>
      </w:pPr>
      <w:r w:rsidRPr="004951E1">
        <w:rPr>
          <w:bCs/>
        </w:rPr>
        <w:t>1</w:t>
      </w:r>
      <w:r w:rsidR="00DC556A" w:rsidRPr="004951E1">
        <w:rPr>
          <w:bCs/>
        </w:rPr>
        <w:t>0</w:t>
      </w:r>
      <w:r w:rsidRPr="004951E1">
        <w:rPr>
          <w:bCs/>
        </w:rPr>
        <w:t>. Как определить относительную производительность лова ловушкой?</w:t>
      </w:r>
    </w:p>
    <w:p w:rsidR="00CD67D7" w:rsidRPr="004951E1" w:rsidRDefault="00CD67D7" w:rsidP="00DC556A">
      <w:pPr>
        <w:pStyle w:val="af4"/>
        <w:ind w:left="567"/>
        <w:jc w:val="both"/>
        <w:rPr>
          <w:bCs/>
        </w:rPr>
      </w:pPr>
      <w:r w:rsidRPr="004951E1">
        <w:rPr>
          <w:bCs/>
        </w:rPr>
        <w:t>1</w:t>
      </w:r>
      <w:r w:rsidR="00DC556A" w:rsidRPr="004951E1">
        <w:rPr>
          <w:bCs/>
        </w:rPr>
        <w:t>1</w:t>
      </w:r>
      <w:r w:rsidRPr="004951E1">
        <w:rPr>
          <w:bCs/>
        </w:rPr>
        <w:t>. Как изменяется вероятность нахождения рыбами выхода из ловушки при увеличении  их поисковой активности.</w:t>
      </w:r>
    </w:p>
    <w:p w:rsidR="00CD67D7" w:rsidRPr="004951E1" w:rsidRDefault="00CD67D7" w:rsidP="00CD67D7">
      <w:pPr>
        <w:pStyle w:val="af4"/>
        <w:ind w:left="567"/>
        <w:jc w:val="both"/>
        <w:rPr>
          <w:bCs/>
        </w:rPr>
      </w:pPr>
      <w:r w:rsidRPr="004951E1">
        <w:rPr>
          <w:bCs/>
        </w:rPr>
        <w:t>1</w:t>
      </w:r>
      <w:r w:rsidR="00DC556A" w:rsidRPr="004951E1">
        <w:rPr>
          <w:bCs/>
        </w:rPr>
        <w:t>2</w:t>
      </w:r>
      <w:r w:rsidRPr="004951E1">
        <w:rPr>
          <w:bCs/>
        </w:rPr>
        <w:t>. Какие методы и теории используются при разработке математической модели прои</w:t>
      </w:r>
      <w:r w:rsidRPr="004951E1">
        <w:rPr>
          <w:bCs/>
        </w:rPr>
        <w:t>з</w:t>
      </w:r>
      <w:r w:rsidRPr="004951E1">
        <w:rPr>
          <w:bCs/>
        </w:rPr>
        <w:t>водительности лова ловушками.</w:t>
      </w:r>
    </w:p>
    <w:p w:rsidR="00566B61" w:rsidRPr="004951E1" w:rsidRDefault="00DC556A" w:rsidP="00CD67D7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color w:val="000000"/>
          <w:spacing w:val="0"/>
        </w:rPr>
      </w:pPr>
      <w:r w:rsidRPr="004951E1">
        <w:rPr>
          <w:bCs/>
          <w:spacing w:val="0"/>
        </w:rPr>
        <w:t>13</w:t>
      </w:r>
      <w:r w:rsidR="00CD67D7" w:rsidRPr="004951E1">
        <w:rPr>
          <w:bCs/>
          <w:spacing w:val="0"/>
        </w:rPr>
        <w:t xml:space="preserve"> Назовите способы увеличения производительности ловушек.</w:t>
      </w:r>
    </w:p>
    <w:p w:rsidR="00315743" w:rsidRDefault="00315743" w:rsidP="00315743">
      <w:pPr>
        <w:overflowPunct w:val="0"/>
        <w:autoSpaceDE w:val="0"/>
        <w:autoSpaceDN w:val="0"/>
        <w:adjustRightInd w:val="0"/>
        <w:ind w:firstLine="567"/>
        <w:textAlignment w:val="baseline"/>
        <w:rPr>
          <w:b/>
          <w:color w:val="000000"/>
        </w:rPr>
      </w:pPr>
    </w:p>
    <w:p w:rsidR="00566B61" w:rsidRDefault="0050315D" w:rsidP="00315743">
      <w:pPr>
        <w:overflowPunct w:val="0"/>
        <w:autoSpaceDE w:val="0"/>
        <w:autoSpaceDN w:val="0"/>
        <w:adjustRightInd w:val="0"/>
        <w:ind w:firstLine="567"/>
        <w:textAlignment w:val="baseline"/>
        <w:rPr>
          <w:b/>
        </w:rPr>
      </w:pPr>
      <w:r w:rsidRPr="004951E1">
        <w:rPr>
          <w:b/>
        </w:rPr>
        <w:t>3.2.2. Вопросы для зачета</w:t>
      </w:r>
    </w:p>
    <w:p w:rsidR="00315743" w:rsidRPr="004951E1" w:rsidRDefault="00315743" w:rsidP="00315743">
      <w:pPr>
        <w:overflowPunct w:val="0"/>
        <w:autoSpaceDE w:val="0"/>
        <w:autoSpaceDN w:val="0"/>
        <w:adjustRightInd w:val="0"/>
        <w:ind w:firstLine="567"/>
        <w:textAlignment w:val="baseline"/>
        <w:rPr>
          <w:b/>
          <w:color w:val="000000"/>
        </w:rPr>
      </w:pPr>
    </w:p>
    <w:p w:rsidR="00CD67D7" w:rsidRPr="004951E1" w:rsidRDefault="00CD67D7" w:rsidP="00CD67D7">
      <w:pPr>
        <w:ind w:firstLine="567"/>
        <w:jc w:val="both"/>
        <w:rPr>
          <w:rStyle w:val="af5"/>
          <w:i w:val="0"/>
          <w:spacing w:val="0"/>
        </w:rPr>
      </w:pPr>
      <w:r w:rsidRPr="004951E1">
        <w:rPr>
          <w:rStyle w:val="af5"/>
          <w:i w:val="0"/>
          <w:spacing w:val="0"/>
        </w:rPr>
        <w:t>1. Назовите способы оценки поведения рыб?</w:t>
      </w:r>
    </w:p>
    <w:p w:rsidR="00CD67D7" w:rsidRPr="004951E1" w:rsidRDefault="00CD67D7" w:rsidP="00CD67D7">
      <w:pPr>
        <w:ind w:firstLine="567"/>
        <w:jc w:val="both"/>
        <w:rPr>
          <w:rStyle w:val="af5"/>
          <w:i w:val="0"/>
          <w:spacing w:val="0"/>
        </w:rPr>
      </w:pPr>
      <w:r w:rsidRPr="004951E1">
        <w:rPr>
          <w:rStyle w:val="af5"/>
          <w:i w:val="0"/>
          <w:spacing w:val="0"/>
        </w:rPr>
        <w:t>2. Виды реакции рыбы в зоне орудий лова?</w:t>
      </w:r>
    </w:p>
    <w:p w:rsidR="00CD67D7" w:rsidRPr="004951E1" w:rsidRDefault="00CD67D7" w:rsidP="00CD67D7">
      <w:pPr>
        <w:ind w:firstLine="567"/>
        <w:jc w:val="both"/>
        <w:rPr>
          <w:rStyle w:val="af5"/>
          <w:i w:val="0"/>
          <w:spacing w:val="0"/>
        </w:rPr>
      </w:pPr>
      <w:r w:rsidRPr="004951E1">
        <w:rPr>
          <w:rStyle w:val="af5"/>
          <w:i w:val="0"/>
          <w:spacing w:val="0"/>
        </w:rPr>
        <w:t>3. Роль световых полей в формирование обловленного объема скопления?</w:t>
      </w:r>
    </w:p>
    <w:p w:rsidR="00CD67D7" w:rsidRPr="004951E1" w:rsidRDefault="00CD67D7" w:rsidP="00CD67D7">
      <w:pPr>
        <w:ind w:firstLine="567"/>
        <w:jc w:val="both"/>
        <w:rPr>
          <w:rStyle w:val="af5"/>
          <w:i w:val="0"/>
          <w:spacing w:val="0"/>
        </w:rPr>
      </w:pPr>
      <w:r w:rsidRPr="004951E1">
        <w:rPr>
          <w:rStyle w:val="af5"/>
          <w:i w:val="0"/>
          <w:spacing w:val="0"/>
        </w:rPr>
        <w:t>4. Чем характеризуется этапы управления процессом лова?</w:t>
      </w:r>
    </w:p>
    <w:p w:rsidR="00CD67D7" w:rsidRPr="004951E1" w:rsidRDefault="00CD67D7" w:rsidP="00CD67D7">
      <w:pPr>
        <w:ind w:firstLine="567"/>
        <w:jc w:val="both"/>
        <w:rPr>
          <w:rStyle w:val="af5"/>
          <w:i w:val="0"/>
          <w:spacing w:val="0"/>
        </w:rPr>
      </w:pPr>
      <w:r w:rsidRPr="004951E1">
        <w:rPr>
          <w:rStyle w:val="af5"/>
          <w:i w:val="0"/>
          <w:spacing w:val="0"/>
        </w:rPr>
        <w:t>5. Что такое способы и виды управления?</w:t>
      </w:r>
    </w:p>
    <w:p w:rsidR="00CD67D7" w:rsidRPr="004951E1" w:rsidRDefault="00CD67D7" w:rsidP="00CD67D7">
      <w:pPr>
        <w:ind w:firstLine="567"/>
        <w:jc w:val="both"/>
        <w:rPr>
          <w:rStyle w:val="af5"/>
          <w:i w:val="0"/>
          <w:spacing w:val="0"/>
        </w:rPr>
      </w:pPr>
      <w:r w:rsidRPr="004951E1">
        <w:rPr>
          <w:rStyle w:val="af5"/>
          <w:i w:val="0"/>
          <w:spacing w:val="0"/>
        </w:rPr>
        <w:t>6. Что такое управление при анодной реакции?</w:t>
      </w:r>
    </w:p>
    <w:p w:rsidR="00CD67D7" w:rsidRPr="004951E1" w:rsidRDefault="00CD67D7" w:rsidP="00CD67D7">
      <w:pPr>
        <w:ind w:firstLine="567"/>
        <w:jc w:val="both"/>
        <w:rPr>
          <w:rStyle w:val="af5"/>
          <w:i w:val="0"/>
          <w:spacing w:val="0"/>
        </w:rPr>
      </w:pPr>
      <w:r w:rsidRPr="004951E1">
        <w:rPr>
          <w:rStyle w:val="af5"/>
          <w:i w:val="0"/>
          <w:spacing w:val="0"/>
        </w:rPr>
        <w:t>7. Что понимается под оптомоторной реакцией рыб?</w:t>
      </w:r>
    </w:p>
    <w:p w:rsidR="00CD67D7" w:rsidRPr="004951E1" w:rsidRDefault="00CD67D7" w:rsidP="00CD67D7">
      <w:pPr>
        <w:ind w:firstLine="567"/>
        <w:jc w:val="both"/>
        <w:rPr>
          <w:rStyle w:val="af5"/>
          <w:i w:val="0"/>
          <w:spacing w:val="0"/>
        </w:rPr>
      </w:pPr>
      <w:r w:rsidRPr="004951E1">
        <w:rPr>
          <w:rStyle w:val="af5"/>
          <w:i w:val="0"/>
          <w:spacing w:val="0"/>
        </w:rPr>
        <w:t>8. Как изменить двигательную активность рыбы?</w:t>
      </w:r>
    </w:p>
    <w:p w:rsidR="00CD67D7" w:rsidRPr="004951E1" w:rsidRDefault="00CD67D7" w:rsidP="00CD67D7">
      <w:pPr>
        <w:ind w:firstLine="567"/>
        <w:jc w:val="both"/>
        <w:rPr>
          <w:rStyle w:val="af5"/>
          <w:i w:val="0"/>
          <w:spacing w:val="0"/>
        </w:rPr>
      </w:pPr>
      <w:r w:rsidRPr="004951E1">
        <w:rPr>
          <w:rStyle w:val="af5"/>
          <w:i w:val="0"/>
          <w:spacing w:val="0"/>
        </w:rPr>
        <w:t>9. Назовите пути дезориентации рыб?</w:t>
      </w:r>
    </w:p>
    <w:p w:rsidR="00CD67D7" w:rsidRPr="004951E1" w:rsidRDefault="00CD67D7" w:rsidP="00CD67D7">
      <w:pPr>
        <w:ind w:firstLine="567"/>
        <w:jc w:val="both"/>
        <w:rPr>
          <w:rStyle w:val="af5"/>
          <w:i w:val="0"/>
          <w:spacing w:val="0"/>
        </w:rPr>
      </w:pPr>
      <w:r w:rsidRPr="004951E1">
        <w:rPr>
          <w:rStyle w:val="af5"/>
          <w:i w:val="0"/>
          <w:spacing w:val="0"/>
        </w:rPr>
        <w:t>10. Что такое биосигнал?</w:t>
      </w:r>
    </w:p>
    <w:p w:rsidR="00CD67D7" w:rsidRPr="004951E1" w:rsidRDefault="00CD67D7" w:rsidP="00CD67D7">
      <w:pPr>
        <w:ind w:firstLine="567"/>
        <w:jc w:val="both"/>
        <w:rPr>
          <w:rStyle w:val="af5"/>
          <w:i w:val="0"/>
          <w:spacing w:val="0"/>
        </w:rPr>
      </w:pPr>
      <w:r w:rsidRPr="004951E1">
        <w:rPr>
          <w:rStyle w:val="af5"/>
          <w:i w:val="0"/>
          <w:spacing w:val="0"/>
        </w:rPr>
        <w:t xml:space="preserve">11. Что такое селективность лова, какие виды селективности Вам известны? </w:t>
      </w:r>
    </w:p>
    <w:p w:rsidR="00CD67D7" w:rsidRPr="004951E1" w:rsidRDefault="00CD67D7" w:rsidP="00CD67D7">
      <w:pPr>
        <w:ind w:firstLine="567"/>
        <w:jc w:val="both"/>
        <w:rPr>
          <w:rStyle w:val="af5"/>
          <w:i w:val="0"/>
          <w:spacing w:val="0"/>
        </w:rPr>
      </w:pPr>
      <w:r w:rsidRPr="004951E1">
        <w:rPr>
          <w:rStyle w:val="af5"/>
          <w:i w:val="0"/>
          <w:spacing w:val="0"/>
        </w:rPr>
        <w:t>12. Что такое кривая относительной уловистости?</w:t>
      </w:r>
    </w:p>
    <w:p w:rsidR="00CD67D7" w:rsidRPr="004951E1" w:rsidRDefault="00CD67D7" w:rsidP="00CD67D7">
      <w:pPr>
        <w:ind w:firstLine="567"/>
        <w:jc w:val="both"/>
        <w:rPr>
          <w:rStyle w:val="af5"/>
          <w:i w:val="0"/>
          <w:spacing w:val="0"/>
        </w:rPr>
      </w:pPr>
      <w:r w:rsidRPr="004951E1">
        <w:rPr>
          <w:rStyle w:val="af5"/>
          <w:i w:val="0"/>
          <w:spacing w:val="0"/>
        </w:rPr>
        <w:t>13. Назовите виды систем управления объектом лова?</w:t>
      </w:r>
    </w:p>
    <w:p w:rsidR="00CD67D7" w:rsidRPr="004951E1" w:rsidRDefault="00CD67D7" w:rsidP="00CD67D7">
      <w:pPr>
        <w:ind w:firstLine="567"/>
        <w:jc w:val="both"/>
        <w:rPr>
          <w:rStyle w:val="af5"/>
          <w:i w:val="0"/>
          <w:spacing w:val="0"/>
        </w:rPr>
      </w:pPr>
      <w:r w:rsidRPr="004951E1">
        <w:rPr>
          <w:rStyle w:val="af5"/>
          <w:i w:val="0"/>
          <w:spacing w:val="0"/>
        </w:rPr>
        <w:t>14. Виды математических моделей процесса лова?</w:t>
      </w:r>
    </w:p>
    <w:p w:rsidR="00CD67D7" w:rsidRPr="004951E1" w:rsidRDefault="00CD67D7" w:rsidP="00CD67D7">
      <w:pPr>
        <w:ind w:firstLine="567"/>
        <w:jc w:val="both"/>
        <w:rPr>
          <w:rStyle w:val="af5"/>
          <w:i w:val="0"/>
          <w:spacing w:val="0"/>
        </w:rPr>
      </w:pPr>
      <w:r w:rsidRPr="004951E1">
        <w:rPr>
          <w:rStyle w:val="af5"/>
          <w:i w:val="0"/>
          <w:spacing w:val="0"/>
        </w:rPr>
        <w:t>15. В каких единицах измеряется вероятность лова?</w:t>
      </w:r>
    </w:p>
    <w:p w:rsidR="00CD67D7" w:rsidRPr="004951E1" w:rsidRDefault="00CD67D7" w:rsidP="00CD67D7">
      <w:pPr>
        <w:ind w:firstLine="567"/>
        <w:jc w:val="both"/>
        <w:rPr>
          <w:rStyle w:val="af5"/>
          <w:i w:val="0"/>
          <w:spacing w:val="0"/>
        </w:rPr>
      </w:pPr>
      <w:r w:rsidRPr="004951E1">
        <w:rPr>
          <w:rStyle w:val="af5"/>
          <w:i w:val="0"/>
          <w:spacing w:val="0"/>
        </w:rPr>
        <w:t>16. Что называется производительностью лова?</w:t>
      </w:r>
    </w:p>
    <w:p w:rsidR="00CD67D7" w:rsidRPr="004951E1" w:rsidRDefault="00CD67D7" w:rsidP="00CD67D7">
      <w:pPr>
        <w:ind w:firstLine="567"/>
        <w:jc w:val="both"/>
        <w:rPr>
          <w:rStyle w:val="af5"/>
          <w:i w:val="0"/>
          <w:spacing w:val="0"/>
        </w:rPr>
      </w:pPr>
      <w:r w:rsidRPr="004951E1">
        <w:rPr>
          <w:rStyle w:val="af5"/>
          <w:i w:val="0"/>
          <w:spacing w:val="0"/>
        </w:rPr>
        <w:t>17. Для чего определяется коэффициент уловистости? Как он вычисляется?</w:t>
      </w:r>
    </w:p>
    <w:p w:rsidR="00CD67D7" w:rsidRPr="004951E1" w:rsidRDefault="00CD67D7" w:rsidP="00CD67D7">
      <w:pPr>
        <w:ind w:firstLine="567"/>
        <w:jc w:val="both"/>
        <w:rPr>
          <w:rStyle w:val="af5"/>
          <w:i w:val="0"/>
          <w:spacing w:val="0"/>
        </w:rPr>
      </w:pPr>
      <w:r w:rsidRPr="004951E1">
        <w:rPr>
          <w:rStyle w:val="af5"/>
          <w:i w:val="0"/>
          <w:spacing w:val="0"/>
        </w:rPr>
        <w:t>18. Назовите примеры автоматизированных систем управления  ловом?</w:t>
      </w:r>
    </w:p>
    <w:p w:rsidR="00CD67D7" w:rsidRPr="004951E1" w:rsidRDefault="00CD67D7" w:rsidP="00CD67D7">
      <w:pPr>
        <w:ind w:firstLine="567"/>
        <w:jc w:val="both"/>
        <w:rPr>
          <w:rStyle w:val="af5"/>
          <w:i w:val="0"/>
          <w:spacing w:val="0"/>
        </w:rPr>
      </w:pPr>
      <w:r w:rsidRPr="004951E1">
        <w:rPr>
          <w:rStyle w:val="af5"/>
          <w:i w:val="0"/>
          <w:spacing w:val="0"/>
        </w:rPr>
        <w:t>19. Для каких видов лова разработаны математические модели производительности?</w:t>
      </w:r>
    </w:p>
    <w:p w:rsidR="00566B61" w:rsidRPr="004951E1" w:rsidRDefault="00566B61" w:rsidP="00720A56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b/>
          <w:color w:val="000000"/>
        </w:rPr>
      </w:pPr>
    </w:p>
    <w:p w:rsidR="00566B61" w:rsidRDefault="00BC31AB" w:rsidP="00720A56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b/>
          <w:color w:val="000000"/>
        </w:rPr>
      </w:pPr>
      <w:r w:rsidRPr="004951E1">
        <w:rPr>
          <w:b/>
          <w:color w:val="000000"/>
        </w:rPr>
        <w:t>3.2.3 Опрос</w:t>
      </w:r>
    </w:p>
    <w:p w:rsidR="00315743" w:rsidRPr="004951E1" w:rsidRDefault="00315743" w:rsidP="00720A56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b/>
          <w:color w:val="000000"/>
        </w:rPr>
      </w:pPr>
    </w:p>
    <w:p w:rsidR="004951E1" w:rsidRPr="004951E1" w:rsidRDefault="004951E1" w:rsidP="004951E1">
      <w:pPr>
        <w:numPr>
          <w:ilvl w:val="0"/>
          <w:numId w:val="21"/>
        </w:numPr>
        <w:tabs>
          <w:tab w:val="num" w:pos="0"/>
          <w:tab w:val="num" w:pos="426"/>
        </w:tabs>
        <w:rPr>
          <w:rFonts w:eastAsia="SimSun"/>
          <w:lang w:eastAsia="zh-CN"/>
        </w:rPr>
      </w:pPr>
      <w:r w:rsidRPr="004951E1">
        <w:rPr>
          <w:rFonts w:eastAsia="SimSun"/>
          <w:lang w:eastAsia="zh-CN"/>
        </w:rPr>
        <w:t xml:space="preserve"> Какие качественные и количественные исследования запасов промысловых рыб и управления зап</w:t>
      </w:r>
      <w:r w:rsidRPr="004951E1">
        <w:rPr>
          <w:rFonts w:eastAsia="SimSun"/>
          <w:lang w:eastAsia="zh-CN"/>
        </w:rPr>
        <w:t>а</w:t>
      </w:r>
      <w:r w:rsidRPr="004951E1">
        <w:rPr>
          <w:rFonts w:eastAsia="SimSun"/>
          <w:lang w:eastAsia="zh-CN"/>
        </w:rPr>
        <w:t>сами в о</w:t>
      </w:r>
      <w:r w:rsidRPr="004951E1">
        <w:rPr>
          <w:rFonts w:eastAsia="SimSun"/>
          <w:lang w:eastAsia="zh-CN"/>
        </w:rPr>
        <w:t>с</w:t>
      </w:r>
      <w:r w:rsidRPr="004951E1">
        <w:rPr>
          <w:rFonts w:eastAsia="SimSun"/>
          <w:lang w:eastAsia="zh-CN"/>
        </w:rPr>
        <w:t>новном проводили до начала ХХ века?</w:t>
      </w:r>
    </w:p>
    <w:p w:rsidR="004951E1" w:rsidRPr="004951E1" w:rsidRDefault="004951E1" w:rsidP="004951E1">
      <w:pPr>
        <w:numPr>
          <w:ilvl w:val="0"/>
          <w:numId w:val="21"/>
        </w:numPr>
        <w:tabs>
          <w:tab w:val="num" w:pos="0"/>
          <w:tab w:val="num" w:pos="426"/>
        </w:tabs>
        <w:jc w:val="both"/>
        <w:rPr>
          <w:rFonts w:eastAsia="SimSun"/>
          <w:lang w:eastAsia="zh-CN"/>
        </w:rPr>
      </w:pPr>
      <w:r w:rsidRPr="004951E1">
        <w:rPr>
          <w:rFonts w:eastAsia="SimSun"/>
          <w:lang w:eastAsia="zh-CN"/>
        </w:rPr>
        <w:t>Какова роль русского ученого Ф.И. Баранова в разработке математического моделирования теории рыболо</w:t>
      </w:r>
      <w:r w:rsidRPr="004951E1">
        <w:rPr>
          <w:rFonts w:eastAsia="SimSun"/>
          <w:lang w:eastAsia="zh-CN"/>
        </w:rPr>
        <w:t>в</w:t>
      </w:r>
      <w:r w:rsidRPr="004951E1">
        <w:rPr>
          <w:rFonts w:eastAsia="SimSun"/>
          <w:lang w:eastAsia="zh-CN"/>
        </w:rPr>
        <w:t>ства и как эти методы развивались в дальнейшем?</w:t>
      </w:r>
    </w:p>
    <w:p w:rsidR="004951E1" w:rsidRPr="004951E1" w:rsidRDefault="004951E1" w:rsidP="004951E1">
      <w:pPr>
        <w:numPr>
          <w:ilvl w:val="0"/>
          <w:numId w:val="21"/>
        </w:numPr>
        <w:tabs>
          <w:tab w:val="num" w:pos="0"/>
          <w:tab w:val="num" w:pos="426"/>
        </w:tabs>
        <w:jc w:val="both"/>
        <w:rPr>
          <w:rFonts w:eastAsia="SimSun"/>
          <w:lang w:eastAsia="zh-CN"/>
        </w:rPr>
      </w:pPr>
      <w:r w:rsidRPr="004951E1">
        <w:rPr>
          <w:rFonts w:eastAsia="SimSun"/>
          <w:lang w:eastAsia="zh-CN"/>
        </w:rPr>
        <w:t>С какого времени активно развиваются методы регулирования интенсивности и селективности рыб</w:t>
      </w:r>
      <w:r w:rsidRPr="004951E1">
        <w:rPr>
          <w:rFonts w:eastAsia="SimSun"/>
          <w:lang w:eastAsia="zh-CN"/>
        </w:rPr>
        <w:t>о</w:t>
      </w:r>
      <w:r w:rsidRPr="004951E1">
        <w:rPr>
          <w:rFonts w:eastAsia="SimSun"/>
          <w:lang w:eastAsia="zh-CN"/>
        </w:rPr>
        <w:t>ловства?</w:t>
      </w:r>
    </w:p>
    <w:p w:rsidR="004951E1" w:rsidRPr="004951E1" w:rsidRDefault="004951E1" w:rsidP="004951E1">
      <w:pPr>
        <w:numPr>
          <w:ilvl w:val="0"/>
          <w:numId w:val="21"/>
        </w:numPr>
        <w:tabs>
          <w:tab w:val="num" w:pos="0"/>
          <w:tab w:val="num" w:pos="426"/>
        </w:tabs>
        <w:jc w:val="both"/>
        <w:rPr>
          <w:rFonts w:eastAsia="SimSun"/>
          <w:lang w:eastAsia="zh-CN"/>
        </w:rPr>
      </w:pPr>
      <w:r w:rsidRPr="004951E1">
        <w:rPr>
          <w:rFonts w:eastAsia="SimSun"/>
          <w:lang w:eastAsia="zh-CN"/>
        </w:rPr>
        <w:t>Когда и на каких принципах в теории рыболовства начали развиваться кибернетические методы и м</w:t>
      </w:r>
      <w:r w:rsidRPr="004951E1">
        <w:rPr>
          <w:rFonts w:eastAsia="SimSun"/>
          <w:lang w:eastAsia="zh-CN"/>
        </w:rPr>
        <w:t>е</w:t>
      </w:r>
      <w:r w:rsidRPr="004951E1">
        <w:rPr>
          <w:rFonts w:eastAsia="SimSun"/>
          <w:lang w:eastAsia="zh-CN"/>
        </w:rPr>
        <w:t>тоды предосторожного подхода?</w:t>
      </w:r>
    </w:p>
    <w:p w:rsidR="004951E1" w:rsidRPr="004951E1" w:rsidRDefault="004951E1" w:rsidP="004951E1">
      <w:pPr>
        <w:numPr>
          <w:ilvl w:val="0"/>
          <w:numId w:val="21"/>
        </w:numPr>
        <w:tabs>
          <w:tab w:val="num" w:pos="0"/>
          <w:tab w:val="num" w:pos="426"/>
        </w:tabs>
        <w:jc w:val="both"/>
        <w:rPr>
          <w:rFonts w:eastAsia="SimSun"/>
          <w:lang w:eastAsia="zh-CN"/>
        </w:rPr>
      </w:pPr>
      <w:r w:rsidRPr="004951E1">
        <w:rPr>
          <w:rFonts w:eastAsia="SimSun"/>
          <w:lang w:eastAsia="zh-CN"/>
        </w:rPr>
        <w:t>Какие основные причины препятствуют рациональному и эффективному использованию запасов промысл</w:t>
      </w:r>
      <w:r w:rsidRPr="004951E1">
        <w:rPr>
          <w:rFonts w:eastAsia="SimSun"/>
          <w:lang w:eastAsia="zh-CN"/>
        </w:rPr>
        <w:t>о</w:t>
      </w:r>
      <w:r w:rsidRPr="004951E1">
        <w:rPr>
          <w:rFonts w:eastAsia="SimSun"/>
          <w:lang w:eastAsia="zh-CN"/>
        </w:rPr>
        <w:t>вых рыб в настоящее время?</w:t>
      </w:r>
    </w:p>
    <w:p w:rsidR="004951E1" w:rsidRPr="004951E1" w:rsidRDefault="004951E1" w:rsidP="004951E1">
      <w:pPr>
        <w:numPr>
          <w:ilvl w:val="0"/>
          <w:numId w:val="21"/>
        </w:numPr>
        <w:tabs>
          <w:tab w:val="num" w:pos="0"/>
          <w:tab w:val="num" w:pos="426"/>
        </w:tabs>
        <w:jc w:val="both"/>
        <w:rPr>
          <w:rFonts w:eastAsia="SimSun"/>
          <w:lang w:eastAsia="zh-CN"/>
        </w:rPr>
      </w:pPr>
      <w:r w:rsidRPr="004951E1">
        <w:rPr>
          <w:rFonts w:eastAsia="SimSun"/>
          <w:lang w:eastAsia="zh-CN"/>
        </w:rPr>
        <w:t>Перечислите основные области и функции управления промышленным рыболовством.</w:t>
      </w:r>
    </w:p>
    <w:p w:rsidR="004951E1" w:rsidRPr="004951E1" w:rsidRDefault="004951E1" w:rsidP="004951E1">
      <w:pPr>
        <w:numPr>
          <w:ilvl w:val="0"/>
          <w:numId w:val="21"/>
        </w:numPr>
        <w:tabs>
          <w:tab w:val="num" w:pos="0"/>
          <w:tab w:val="num" w:pos="426"/>
        </w:tabs>
        <w:jc w:val="both"/>
        <w:rPr>
          <w:rFonts w:eastAsia="SimSun"/>
          <w:lang w:eastAsia="zh-CN"/>
        </w:rPr>
      </w:pPr>
      <w:r w:rsidRPr="004951E1">
        <w:rPr>
          <w:rFonts w:eastAsia="SimSun"/>
          <w:lang w:eastAsia="zh-CN"/>
        </w:rPr>
        <w:t>Перечислите основные проблемы организации, регулирования, контроля и прогнозирования упра</w:t>
      </w:r>
      <w:r w:rsidRPr="004951E1">
        <w:rPr>
          <w:rFonts w:eastAsia="SimSun"/>
          <w:lang w:eastAsia="zh-CN"/>
        </w:rPr>
        <w:t>в</w:t>
      </w:r>
      <w:r w:rsidRPr="004951E1">
        <w:rPr>
          <w:rFonts w:eastAsia="SimSun"/>
          <w:lang w:eastAsia="zh-CN"/>
        </w:rPr>
        <w:t>ления зап</w:t>
      </w:r>
      <w:r w:rsidRPr="004951E1">
        <w:rPr>
          <w:rFonts w:eastAsia="SimSun"/>
          <w:lang w:eastAsia="zh-CN"/>
        </w:rPr>
        <w:t>а</w:t>
      </w:r>
      <w:r w:rsidRPr="004951E1">
        <w:rPr>
          <w:rFonts w:eastAsia="SimSun"/>
          <w:lang w:eastAsia="zh-CN"/>
        </w:rPr>
        <w:t>сами промысловых рыб и рыболовством.</w:t>
      </w:r>
    </w:p>
    <w:p w:rsidR="004951E1" w:rsidRPr="004951E1" w:rsidRDefault="004951E1" w:rsidP="004951E1">
      <w:pPr>
        <w:numPr>
          <w:ilvl w:val="0"/>
          <w:numId w:val="21"/>
        </w:numPr>
        <w:tabs>
          <w:tab w:val="num" w:pos="0"/>
          <w:tab w:val="num" w:pos="426"/>
        </w:tabs>
        <w:jc w:val="both"/>
        <w:rPr>
          <w:rFonts w:eastAsia="SimSun"/>
          <w:lang w:eastAsia="zh-CN"/>
        </w:rPr>
      </w:pPr>
      <w:r w:rsidRPr="004951E1">
        <w:rPr>
          <w:rFonts w:eastAsia="SimSun"/>
          <w:lang w:eastAsia="zh-CN"/>
        </w:rPr>
        <w:t>Перечислите основные закономерности пополнения промыслового стада рыб.</w:t>
      </w:r>
    </w:p>
    <w:p w:rsidR="004951E1" w:rsidRPr="004951E1" w:rsidRDefault="004951E1" w:rsidP="004951E1">
      <w:pPr>
        <w:numPr>
          <w:ilvl w:val="0"/>
          <w:numId w:val="21"/>
        </w:numPr>
        <w:tabs>
          <w:tab w:val="num" w:pos="0"/>
          <w:tab w:val="num" w:pos="426"/>
        </w:tabs>
        <w:jc w:val="both"/>
        <w:rPr>
          <w:rFonts w:eastAsia="SimSun"/>
          <w:lang w:eastAsia="zh-CN"/>
        </w:rPr>
      </w:pPr>
      <w:r w:rsidRPr="004951E1">
        <w:rPr>
          <w:rFonts w:eastAsia="SimSun"/>
          <w:lang w:eastAsia="zh-CN"/>
        </w:rPr>
        <w:t>Каковы основные закономерности развития и роста рыб?</w:t>
      </w:r>
    </w:p>
    <w:p w:rsidR="004951E1" w:rsidRPr="004951E1" w:rsidRDefault="004951E1" w:rsidP="004951E1">
      <w:pPr>
        <w:numPr>
          <w:ilvl w:val="0"/>
          <w:numId w:val="21"/>
        </w:numPr>
        <w:tabs>
          <w:tab w:val="num" w:pos="0"/>
          <w:tab w:val="num" w:pos="426"/>
        </w:tabs>
        <w:jc w:val="both"/>
        <w:rPr>
          <w:rFonts w:eastAsia="SimSun"/>
          <w:lang w:eastAsia="zh-CN"/>
        </w:rPr>
      </w:pPr>
      <w:r w:rsidRPr="004951E1">
        <w:rPr>
          <w:rFonts w:eastAsia="SimSun"/>
          <w:lang w:eastAsia="zh-CN"/>
        </w:rPr>
        <w:t>Перечислите основные виды и закономерности естественной смертности рыб.</w:t>
      </w:r>
    </w:p>
    <w:p w:rsidR="004951E1" w:rsidRPr="004951E1" w:rsidRDefault="004951E1" w:rsidP="004951E1">
      <w:pPr>
        <w:numPr>
          <w:ilvl w:val="0"/>
          <w:numId w:val="21"/>
        </w:numPr>
        <w:tabs>
          <w:tab w:val="num" w:pos="0"/>
          <w:tab w:val="num" w:pos="426"/>
        </w:tabs>
        <w:jc w:val="both"/>
        <w:rPr>
          <w:rFonts w:eastAsia="SimSun"/>
          <w:lang w:eastAsia="zh-CN"/>
        </w:rPr>
      </w:pPr>
      <w:r w:rsidRPr="004951E1">
        <w:rPr>
          <w:rFonts w:eastAsia="SimSun"/>
          <w:lang w:eastAsia="zh-CN"/>
        </w:rPr>
        <w:t>Каковы основные закономерности влияния промысловой смертности на запасы промысловых рыб?</w:t>
      </w:r>
    </w:p>
    <w:p w:rsidR="004951E1" w:rsidRPr="004951E1" w:rsidRDefault="004951E1" w:rsidP="004951E1">
      <w:pPr>
        <w:numPr>
          <w:ilvl w:val="0"/>
          <w:numId w:val="21"/>
        </w:numPr>
        <w:tabs>
          <w:tab w:val="num" w:pos="0"/>
          <w:tab w:val="num" w:pos="426"/>
        </w:tabs>
        <w:jc w:val="both"/>
        <w:rPr>
          <w:rFonts w:eastAsia="SimSun"/>
          <w:lang w:eastAsia="zh-CN"/>
        </w:rPr>
      </w:pPr>
      <w:r w:rsidRPr="004951E1">
        <w:rPr>
          <w:rFonts w:eastAsia="SimSun"/>
          <w:lang w:eastAsia="zh-CN"/>
        </w:rPr>
        <w:t>Перечислите основные факторы, влияющие на динамику численности промысловых рыб.</w:t>
      </w:r>
    </w:p>
    <w:p w:rsidR="004951E1" w:rsidRPr="004951E1" w:rsidRDefault="004951E1" w:rsidP="004951E1">
      <w:pPr>
        <w:numPr>
          <w:ilvl w:val="0"/>
          <w:numId w:val="21"/>
        </w:numPr>
        <w:tabs>
          <w:tab w:val="num" w:pos="0"/>
          <w:tab w:val="num" w:pos="426"/>
        </w:tabs>
        <w:jc w:val="both"/>
        <w:rPr>
          <w:rFonts w:eastAsia="SimSun"/>
          <w:lang w:eastAsia="zh-CN"/>
        </w:rPr>
      </w:pPr>
      <w:r w:rsidRPr="004951E1">
        <w:rPr>
          <w:rFonts w:eastAsia="SimSun"/>
          <w:lang w:eastAsia="zh-CN"/>
        </w:rPr>
        <w:t>Какие факторы и как влияют на колебания возрастной и размерной структуры стада?</w:t>
      </w:r>
    </w:p>
    <w:p w:rsidR="004951E1" w:rsidRPr="004951E1" w:rsidRDefault="004951E1" w:rsidP="004951E1">
      <w:pPr>
        <w:numPr>
          <w:ilvl w:val="0"/>
          <w:numId w:val="21"/>
        </w:numPr>
        <w:tabs>
          <w:tab w:val="num" w:pos="0"/>
          <w:tab w:val="num" w:pos="426"/>
        </w:tabs>
        <w:jc w:val="both"/>
        <w:rPr>
          <w:rFonts w:eastAsia="SimSun"/>
          <w:lang w:eastAsia="zh-CN"/>
        </w:rPr>
      </w:pPr>
      <w:r w:rsidRPr="004951E1">
        <w:rPr>
          <w:rFonts w:eastAsia="SimSun"/>
          <w:lang w:eastAsia="zh-CN"/>
        </w:rPr>
        <w:t>Какие факторы влияют на величину пополнения промыслового стада?</w:t>
      </w:r>
    </w:p>
    <w:p w:rsidR="004951E1" w:rsidRPr="004951E1" w:rsidRDefault="004951E1" w:rsidP="004951E1">
      <w:pPr>
        <w:numPr>
          <w:ilvl w:val="0"/>
          <w:numId w:val="21"/>
        </w:numPr>
        <w:tabs>
          <w:tab w:val="num" w:pos="0"/>
          <w:tab w:val="num" w:pos="426"/>
        </w:tabs>
        <w:jc w:val="both"/>
        <w:rPr>
          <w:rFonts w:eastAsia="SimSun"/>
          <w:lang w:eastAsia="zh-CN"/>
        </w:rPr>
      </w:pPr>
      <w:r w:rsidRPr="004951E1">
        <w:rPr>
          <w:rFonts w:eastAsia="SimSun"/>
          <w:lang w:eastAsia="zh-CN"/>
        </w:rPr>
        <w:t>Что такое морфологическая разнокачественность рыб, и от каких причин она зависит?</w:t>
      </w:r>
    </w:p>
    <w:p w:rsidR="004951E1" w:rsidRPr="004951E1" w:rsidRDefault="004951E1" w:rsidP="004951E1">
      <w:pPr>
        <w:numPr>
          <w:ilvl w:val="0"/>
          <w:numId w:val="21"/>
        </w:numPr>
        <w:tabs>
          <w:tab w:val="num" w:pos="0"/>
          <w:tab w:val="num" w:pos="426"/>
        </w:tabs>
        <w:jc w:val="both"/>
        <w:rPr>
          <w:rFonts w:eastAsia="SimSun"/>
          <w:lang w:eastAsia="zh-CN"/>
        </w:rPr>
      </w:pPr>
      <w:r w:rsidRPr="004951E1">
        <w:rPr>
          <w:rFonts w:eastAsia="SimSun"/>
          <w:lang w:eastAsia="zh-CN"/>
        </w:rPr>
        <w:t>Как рационально использовать кормовые ресурсы водоемов для повышения их продуктивности?</w:t>
      </w:r>
    </w:p>
    <w:p w:rsidR="004951E1" w:rsidRPr="004951E1" w:rsidRDefault="004951E1" w:rsidP="004951E1">
      <w:pPr>
        <w:numPr>
          <w:ilvl w:val="0"/>
          <w:numId w:val="21"/>
        </w:numPr>
        <w:tabs>
          <w:tab w:val="num" w:pos="0"/>
          <w:tab w:val="num" w:pos="426"/>
        </w:tabs>
        <w:jc w:val="both"/>
        <w:rPr>
          <w:rFonts w:eastAsia="SimSun"/>
          <w:lang w:eastAsia="zh-CN"/>
        </w:rPr>
      </w:pPr>
      <w:r w:rsidRPr="004951E1">
        <w:rPr>
          <w:rFonts w:eastAsia="SimSun"/>
          <w:lang w:eastAsia="zh-CN"/>
        </w:rPr>
        <w:t>Как обеспечить хорошие условия воспроизводства стада рыб?</w:t>
      </w:r>
    </w:p>
    <w:p w:rsidR="004951E1" w:rsidRPr="004951E1" w:rsidRDefault="004951E1" w:rsidP="004951E1">
      <w:pPr>
        <w:numPr>
          <w:ilvl w:val="0"/>
          <w:numId w:val="21"/>
        </w:numPr>
        <w:tabs>
          <w:tab w:val="num" w:pos="0"/>
          <w:tab w:val="num" w:pos="426"/>
        </w:tabs>
        <w:jc w:val="both"/>
        <w:rPr>
          <w:rFonts w:eastAsia="SimSun"/>
          <w:lang w:eastAsia="zh-CN"/>
        </w:rPr>
      </w:pPr>
      <w:r w:rsidRPr="004951E1">
        <w:rPr>
          <w:rFonts w:eastAsia="SimSun"/>
          <w:lang w:eastAsia="zh-CN"/>
        </w:rPr>
        <w:t>В чем состоят принципы рациональной эксплуатации запасов рыб?</w:t>
      </w:r>
    </w:p>
    <w:p w:rsidR="004951E1" w:rsidRPr="004951E1" w:rsidRDefault="004951E1" w:rsidP="004951E1">
      <w:pPr>
        <w:numPr>
          <w:ilvl w:val="0"/>
          <w:numId w:val="21"/>
        </w:numPr>
        <w:tabs>
          <w:tab w:val="num" w:pos="0"/>
          <w:tab w:val="num" w:pos="426"/>
        </w:tabs>
        <w:jc w:val="both"/>
        <w:rPr>
          <w:rFonts w:eastAsia="SimSun"/>
          <w:lang w:eastAsia="zh-CN"/>
        </w:rPr>
      </w:pPr>
      <w:r w:rsidRPr="004951E1">
        <w:rPr>
          <w:rFonts w:eastAsia="SimSun"/>
          <w:lang w:eastAsia="zh-CN"/>
        </w:rPr>
        <w:t>Перечислите основные методы оценки запасов промысловых рыб.</w:t>
      </w:r>
    </w:p>
    <w:p w:rsidR="004951E1" w:rsidRPr="004951E1" w:rsidRDefault="004951E1" w:rsidP="004951E1">
      <w:pPr>
        <w:numPr>
          <w:ilvl w:val="0"/>
          <w:numId w:val="21"/>
        </w:numPr>
        <w:tabs>
          <w:tab w:val="num" w:pos="0"/>
          <w:tab w:val="num" w:pos="426"/>
        </w:tabs>
        <w:jc w:val="both"/>
        <w:rPr>
          <w:rFonts w:eastAsia="SimSun"/>
          <w:lang w:eastAsia="zh-CN"/>
        </w:rPr>
      </w:pPr>
      <w:r w:rsidRPr="004951E1">
        <w:rPr>
          <w:rFonts w:eastAsia="SimSun"/>
          <w:lang w:eastAsia="zh-CN"/>
        </w:rPr>
        <w:t>Перечислите основные пути сохранения и увеличения запасов промысловых рыб.</w:t>
      </w:r>
    </w:p>
    <w:p w:rsidR="004951E1" w:rsidRPr="004951E1" w:rsidRDefault="004951E1" w:rsidP="004951E1">
      <w:pPr>
        <w:numPr>
          <w:ilvl w:val="0"/>
          <w:numId w:val="21"/>
        </w:numPr>
        <w:tabs>
          <w:tab w:val="num" w:pos="0"/>
          <w:tab w:val="num" w:pos="426"/>
        </w:tabs>
        <w:jc w:val="both"/>
        <w:rPr>
          <w:rFonts w:eastAsia="SimSun"/>
          <w:lang w:eastAsia="zh-CN"/>
        </w:rPr>
      </w:pPr>
      <w:r w:rsidRPr="004951E1">
        <w:rPr>
          <w:rFonts w:eastAsia="SimSun"/>
          <w:lang w:eastAsia="zh-CN"/>
        </w:rPr>
        <w:t>Как полно и эффективно использовать естественную кормовую базу водоемов?</w:t>
      </w:r>
    </w:p>
    <w:p w:rsidR="004951E1" w:rsidRPr="004951E1" w:rsidRDefault="004951E1" w:rsidP="004951E1">
      <w:pPr>
        <w:numPr>
          <w:ilvl w:val="0"/>
          <w:numId w:val="21"/>
        </w:numPr>
        <w:tabs>
          <w:tab w:val="num" w:pos="0"/>
          <w:tab w:val="num" w:pos="426"/>
        </w:tabs>
        <w:jc w:val="both"/>
        <w:rPr>
          <w:rFonts w:eastAsia="SimSun"/>
          <w:lang w:eastAsia="zh-CN"/>
        </w:rPr>
      </w:pPr>
      <w:r w:rsidRPr="004951E1">
        <w:rPr>
          <w:rFonts w:eastAsia="SimSun"/>
          <w:lang w:eastAsia="zh-CN"/>
        </w:rPr>
        <w:t>Как повысить естественное воспроизводство запасов промысловых рыб?</w:t>
      </w:r>
    </w:p>
    <w:p w:rsidR="004951E1" w:rsidRPr="004951E1" w:rsidRDefault="004951E1" w:rsidP="004951E1">
      <w:pPr>
        <w:numPr>
          <w:ilvl w:val="0"/>
          <w:numId w:val="21"/>
        </w:numPr>
        <w:tabs>
          <w:tab w:val="num" w:pos="0"/>
          <w:tab w:val="num" w:pos="426"/>
        </w:tabs>
        <w:jc w:val="both"/>
        <w:rPr>
          <w:rFonts w:eastAsia="SimSun"/>
          <w:lang w:eastAsia="zh-CN"/>
        </w:rPr>
      </w:pPr>
      <w:r w:rsidRPr="004951E1">
        <w:rPr>
          <w:rFonts w:eastAsia="SimSun"/>
          <w:lang w:eastAsia="zh-CN"/>
        </w:rPr>
        <w:t>Перечислите принципы рационального промысла.</w:t>
      </w:r>
    </w:p>
    <w:p w:rsidR="004951E1" w:rsidRPr="004951E1" w:rsidRDefault="004951E1" w:rsidP="004951E1">
      <w:pPr>
        <w:numPr>
          <w:ilvl w:val="0"/>
          <w:numId w:val="21"/>
        </w:numPr>
        <w:tabs>
          <w:tab w:val="num" w:pos="0"/>
          <w:tab w:val="num" w:pos="426"/>
        </w:tabs>
        <w:jc w:val="both"/>
        <w:rPr>
          <w:rFonts w:eastAsia="SimSun"/>
          <w:lang w:eastAsia="zh-CN"/>
        </w:rPr>
      </w:pPr>
      <w:r w:rsidRPr="004951E1">
        <w:rPr>
          <w:rFonts w:eastAsia="SimSun"/>
          <w:lang w:eastAsia="zh-CN"/>
        </w:rPr>
        <w:t>Перечислите основные меры регулирования рыболовства.</w:t>
      </w:r>
    </w:p>
    <w:p w:rsidR="004951E1" w:rsidRPr="004951E1" w:rsidRDefault="004951E1" w:rsidP="004951E1">
      <w:pPr>
        <w:numPr>
          <w:ilvl w:val="0"/>
          <w:numId w:val="21"/>
        </w:numPr>
        <w:tabs>
          <w:tab w:val="num" w:pos="0"/>
          <w:tab w:val="num" w:pos="426"/>
        </w:tabs>
        <w:jc w:val="both"/>
        <w:rPr>
          <w:rFonts w:eastAsia="SimSun"/>
          <w:lang w:eastAsia="zh-CN"/>
        </w:rPr>
      </w:pPr>
      <w:r w:rsidRPr="004951E1">
        <w:rPr>
          <w:rFonts w:eastAsia="SimSun"/>
          <w:lang w:eastAsia="zh-CN"/>
        </w:rPr>
        <w:t xml:space="preserve">Как связано рыболовство с экологией промысловых водоемов? </w:t>
      </w:r>
    </w:p>
    <w:p w:rsidR="004951E1" w:rsidRPr="004951E1" w:rsidRDefault="004951E1" w:rsidP="004951E1">
      <w:pPr>
        <w:numPr>
          <w:ilvl w:val="0"/>
          <w:numId w:val="21"/>
        </w:numPr>
        <w:tabs>
          <w:tab w:val="num" w:pos="0"/>
          <w:tab w:val="num" w:pos="426"/>
        </w:tabs>
        <w:jc w:val="both"/>
        <w:rPr>
          <w:rFonts w:eastAsia="SimSun"/>
          <w:lang w:eastAsia="zh-CN"/>
        </w:rPr>
      </w:pPr>
      <w:r w:rsidRPr="004951E1">
        <w:rPr>
          <w:rFonts w:eastAsia="SimSun"/>
          <w:lang w:eastAsia="zh-CN"/>
        </w:rPr>
        <w:t>Что называется популяцией?</w:t>
      </w:r>
    </w:p>
    <w:p w:rsidR="004951E1" w:rsidRPr="004951E1" w:rsidRDefault="004951E1" w:rsidP="004951E1">
      <w:pPr>
        <w:numPr>
          <w:ilvl w:val="0"/>
          <w:numId w:val="21"/>
        </w:numPr>
        <w:tabs>
          <w:tab w:val="num" w:pos="0"/>
          <w:tab w:val="num" w:pos="426"/>
        </w:tabs>
        <w:jc w:val="both"/>
        <w:rPr>
          <w:rFonts w:eastAsia="SimSun"/>
          <w:lang w:eastAsia="zh-CN"/>
        </w:rPr>
      </w:pPr>
      <w:r w:rsidRPr="004951E1">
        <w:rPr>
          <w:rFonts w:eastAsia="SimSun"/>
          <w:lang w:eastAsia="zh-CN"/>
        </w:rPr>
        <w:t>Охарактеризуйте популяцию как сложную систему.</w:t>
      </w:r>
    </w:p>
    <w:p w:rsidR="004951E1" w:rsidRPr="004951E1" w:rsidRDefault="004951E1" w:rsidP="004951E1">
      <w:pPr>
        <w:numPr>
          <w:ilvl w:val="0"/>
          <w:numId w:val="21"/>
        </w:numPr>
        <w:tabs>
          <w:tab w:val="num" w:pos="0"/>
          <w:tab w:val="num" w:pos="426"/>
        </w:tabs>
        <w:jc w:val="both"/>
        <w:rPr>
          <w:rFonts w:eastAsia="SimSun"/>
          <w:lang w:eastAsia="zh-CN"/>
        </w:rPr>
      </w:pPr>
      <w:r w:rsidRPr="004951E1">
        <w:rPr>
          <w:rFonts w:eastAsia="SimSun"/>
          <w:lang w:eastAsia="zh-CN"/>
        </w:rPr>
        <w:t>Изобразите и поясните блок-схему популяции промысловых рыб.</w:t>
      </w:r>
    </w:p>
    <w:p w:rsidR="004951E1" w:rsidRPr="004951E1" w:rsidRDefault="004951E1" w:rsidP="004951E1">
      <w:pPr>
        <w:numPr>
          <w:ilvl w:val="0"/>
          <w:numId w:val="21"/>
        </w:numPr>
        <w:tabs>
          <w:tab w:val="num" w:pos="0"/>
          <w:tab w:val="num" w:pos="426"/>
        </w:tabs>
        <w:jc w:val="both"/>
        <w:rPr>
          <w:rFonts w:eastAsia="SimSun"/>
          <w:lang w:eastAsia="zh-CN"/>
        </w:rPr>
      </w:pPr>
      <w:r w:rsidRPr="004951E1">
        <w:rPr>
          <w:rFonts w:eastAsia="SimSun"/>
          <w:lang w:eastAsia="zh-CN"/>
        </w:rPr>
        <w:t>Как можно охарактеризовать состояние популяции промысловых рыб?</w:t>
      </w:r>
    </w:p>
    <w:p w:rsidR="004951E1" w:rsidRDefault="004951E1" w:rsidP="004951E1">
      <w:pPr>
        <w:numPr>
          <w:ilvl w:val="0"/>
          <w:numId w:val="21"/>
        </w:numPr>
        <w:tabs>
          <w:tab w:val="num" w:pos="0"/>
          <w:tab w:val="num" w:pos="426"/>
        </w:tabs>
        <w:jc w:val="both"/>
        <w:rPr>
          <w:rFonts w:eastAsia="SimSun"/>
          <w:lang w:eastAsia="zh-CN"/>
        </w:rPr>
      </w:pPr>
      <w:r w:rsidRPr="004951E1">
        <w:rPr>
          <w:rFonts w:eastAsia="SimSun"/>
          <w:lang w:eastAsia="zh-CN"/>
        </w:rPr>
        <w:t>Чем, в общем, отличаются методы изолированных популяций и экосистемного подхода теории р</w:t>
      </w:r>
      <w:r w:rsidRPr="004951E1">
        <w:rPr>
          <w:rFonts w:eastAsia="SimSun"/>
          <w:lang w:eastAsia="zh-CN"/>
        </w:rPr>
        <w:t>ы</w:t>
      </w:r>
      <w:r w:rsidRPr="004951E1">
        <w:rPr>
          <w:rFonts w:eastAsia="SimSun"/>
          <w:lang w:eastAsia="zh-CN"/>
        </w:rPr>
        <w:t>боловства?</w:t>
      </w:r>
    </w:p>
    <w:p w:rsidR="00315743" w:rsidRPr="004951E1" w:rsidRDefault="00315743" w:rsidP="004951E1">
      <w:pPr>
        <w:numPr>
          <w:ilvl w:val="0"/>
          <w:numId w:val="21"/>
        </w:numPr>
        <w:tabs>
          <w:tab w:val="num" w:pos="0"/>
          <w:tab w:val="num" w:pos="426"/>
        </w:tabs>
        <w:jc w:val="both"/>
        <w:rPr>
          <w:rFonts w:eastAsia="SimSun"/>
          <w:lang w:eastAsia="zh-CN"/>
        </w:rPr>
      </w:pPr>
    </w:p>
    <w:p w:rsidR="00CD67D7" w:rsidRPr="004951E1" w:rsidRDefault="00CD67D7" w:rsidP="00674703">
      <w:pPr>
        <w:pStyle w:val="ac"/>
        <w:jc w:val="both"/>
        <w:rPr>
          <w:b/>
          <w:sz w:val="24"/>
          <w:szCs w:val="24"/>
        </w:rPr>
      </w:pPr>
      <w:r w:rsidRPr="004951E1">
        <w:rPr>
          <w:sz w:val="24"/>
          <w:szCs w:val="24"/>
        </w:rPr>
        <w:t>4</w:t>
      </w:r>
      <w:r w:rsidRPr="004951E1">
        <w:rPr>
          <w:b/>
          <w:sz w:val="24"/>
          <w:szCs w:val="24"/>
        </w:rPr>
        <w:t>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компетенций, формируемых в ходе изучения дисциплины «</w:t>
      </w:r>
      <w:r w:rsidR="00FB6F66" w:rsidRPr="004951E1">
        <w:rPr>
          <w:b/>
          <w:sz w:val="24"/>
          <w:szCs w:val="24"/>
        </w:rPr>
        <w:t>Математическое моделирование процессов лова</w:t>
      </w:r>
      <w:r w:rsidRPr="004951E1">
        <w:rPr>
          <w:b/>
          <w:sz w:val="24"/>
          <w:szCs w:val="24"/>
        </w:rPr>
        <w:t>»</w:t>
      </w:r>
    </w:p>
    <w:p w:rsidR="00CD67D7" w:rsidRPr="004951E1" w:rsidRDefault="00CD67D7" w:rsidP="00674703">
      <w:pPr>
        <w:pStyle w:val="ac"/>
        <w:rPr>
          <w:b/>
          <w:color w:val="000000" w:themeColor="text1"/>
          <w:sz w:val="24"/>
          <w:szCs w:val="24"/>
        </w:rPr>
      </w:pPr>
      <w:r w:rsidRPr="004951E1">
        <w:rPr>
          <w:b/>
          <w:color w:val="000000" w:themeColor="text1"/>
          <w:sz w:val="24"/>
          <w:szCs w:val="24"/>
        </w:rPr>
        <w:t>4.1. Формы контроля (процедуры оценивания)</w:t>
      </w:r>
    </w:p>
    <w:p w:rsidR="00CD67D7" w:rsidRPr="004951E1" w:rsidRDefault="00CD67D7" w:rsidP="00CD67D7">
      <w:pPr>
        <w:shd w:val="clear" w:color="auto" w:fill="FFFFFF" w:themeFill="background1"/>
        <w:tabs>
          <w:tab w:val="left" w:pos="708"/>
        </w:tabs>
        <w:jc w:val="center"/>
        <w:rPr>
          <w:b/>
          <w:color w:val="000000" w:themeColor="text1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0"/>
      </w:tblGrid>
      <w:tr w:rsidR="00B30B83" w:rsidRPr="004951E1" w:rsidTr="00B30B83">
        <w:trPr>
          <w:jc w:val="center"/>
        </w:trPr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0B83" w:rsidRPr="004951E1" w:rsidRDefault="00B30B83" w:rsidP="00B30B83">
            <w:pPr>
              <w:pStyle w:val="ac"/>
              <w:contextualSpacing/>
              <w:jc w:val="both"/>
              <w:rPr>
                <w:sz w:val="24"/>
                <w:szCs w:val="24"/>
              </w:rPr>
            </w:pPr>
            <w:r w:rsidRPr="004951E1">
              <w:rPr>
                <w:b/>
                <w:sz w:val="24"/>
                <w:szCs w:val="24"/>
              </w:rPr>
              <w:t>Опрос</w:t>
            </w:r>
            <w:r w:rsidRPr="004951E1">
              <w:rPr>
                <w:sz w:val="24"/>
                <w:szCs w:val="24"/>
              </w:rPr>
              <w:t xml:space="preserve"> - фронтальная форма контроля, представляющая собой ответы на вопросы преподавателя в устной форме</w:t>
            </w:r>
          </w:p>
        </w:tc>
      </w:tr>
      <w:tr w:rsidR="00B30B83" w:rsidRPr="004951E1" w:rsidTr="00B30B83">
        <w:trPr>
          <w:trHeight w:val="1463"/>
          <w:jc w:val="center"/>
        </w:trPr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0B83" w:rsidRPr="004951E1" w:rsidRDefault="004951E1" w:rsidP="004951E1">
            <w:pPr>
              <w:pStyle w:val="ac"/>
              <w:contextualSpacing/>
              <w:jc w:val="both"/>
              <w:rPr>
                <w:b/>
                <w:sz w:val="24"/>
                <w:szCs w:val="24"/>
              </w:rPr>
            </w:pPr>
            <w:r w:rsidRPr="004951E1">
              <w:rPr>
                <w:b/>
                <w:sz w:val="24"/>
                <w:szCs w:val="24"/>
              </w:rPr>
              <w:t>Отчет по практическому занятию</w:t>
            </w:r>
            <w:r w:rsidRPr="004951E1">
              <w:rPr>
                <w:sz w:val="24"/>
                <w:szCs w:val="24"/>
              </w:rPr>
              <w:t xml:space="preserve"> - форма контроля, предусматривающая изложение и анализ знаниевых компонентов, методик исследования, этапов и результатов осуществления действий и операций по теме работе, представление и обоснование выводов по работе, факторный анализ результатов,  формулирование предложений, ответы на вопросы преподавателя по теме работы. Отчет по практическому занятию осуществляется ведущему преподавателю, предоставляется оформленная по установленному плану </w:t>
            </w:r>
          </w:p>
        </w:tc>
      </w:tr>
      <w:tr w:rsidR="004951E1" w:rsidRPr="004951E1" w:rsidTr="004951E1">
        <w:trPr>
          <w:trHeight w:val="602"/>
          <w:jc w:val="center"/>
        </w:trPr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951E1" w:rsidRPr="004951E1" w:rsidRDefault="004951E1">
            <w:r w:rsidRPr="004951E1">
              <w:rPr>
                <w:b/>
              </w:rPr>
              <w:t>Зачет.</w:t>
            </w:r>
            <w:r w:rsidRPr="004951E1">
              <w:t xml:space="preserve"> Вопросы и типовые контрольные вопросы, описание показателей и критериев, шкал, методические материалы, определяющие процедуры оценивания уровней сформированности результатов обучения </w:t>
            </w:r>
          </w:p>
        </w:tc>
      </w:tr>
      <w:tr w:rsidR="004951E1" w:rsidRPr="004951E1" w:rsidTr="004951E1">
        <w:trPr>
          <w:trHeight w:val="842"/>
          <w:jc w:val="center"/>
        </w:trPr>
        <w:tc>
          <w:tcPr>
            <w:tcW w:w="95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51E1" w:rsidRPr="004951E1" w:rsidRDefault="004951E1" w:rsidP="004951E1">
            <w:pPr>
              <w:rPr>
                <w:b/>
              </w:rPr>
            </w:pPr>
            <w:r w:rsidRPr="004951E1">
              <w:rPr>
                <w:b/>
              </w:rPr>
              <w:t>Контрольная работа</w:t>
            </w:r>
            <w:r w:rsidRPr="004951E1">
              <w:t xml:space="preserve"> - письменная работа студента, направленная на решение задач или заданий, требующих поиска обоснованного ответа.</w:t>
            </w:r>
          </w:p>
        </w:tc>
      </w:tr>
    </w:tbl>
    <w:p w:rsidR="00CD67D7" w:rsidRPr="004951E1" w:rsidRDefault="00CD67D7" w:rsidP="00CD67D7">
      <w:pPr>
        <w:ind w:left="567" w:right="565"/>
        <w:jc w:val="center"/>
        <w:rPr>
          <w:b/>
        </w:rPr>
      </w:pPr>
    </w:p>
    <w:p w:rsidR="00B30B83" w:rsidRPr="004951E1" w:rsidRDefault="00B30B83" w:rsidP="00B30B83">
      <w:pPr>
        <w:pStyle w:val="ac"/>
        <w:contextualSpacing/>
        <w:rPr>
          <w:b/>
          <w:sz w:val="24"/>
          <w:szCs w:val="24"/>
        </w:rPr>
      </w:pPr>
      <w:r w:rsidRPr="004951E1">
        <w:rPr>
          <w:b/>
          <w:sz w:val="24"/>
          <w:szCs w:val="24"/>
        </w:rPr>
        <w:t xml:space="preserve">4.2. Шкалы оценивания </w:t>
      </w:r>
    </w:p>
    <w:p w:rsidR="00B30B83" w:rsidRPr="004951E1" w:rsidRDefault="00B30B83" w:rsidP="00B30B83">
      <w:pPr>
        <w:pStyle w:val="ac"/>
        <w:contextualSpacing/>
        <w:rPr>
          <w:i/>
          <w:sz w:val="24"/>
          <w:szCs w:val="24"/>
        </w:rPr>
      </w:pPr>
      <w:r w:rsidRPr="004951E1">
        <w:rPr>
          <w:bCs/>
          <w:i/>
          <w:spacing w:val="-1"/>
          <w:sz w:val="24"/>
          <w:szCs w:val="24"/>
        </w:rPr>
        <w:t>Шкала оценки устного ответа (опрос)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10"/>
        <w:gridCol w:w="6685"/>
      </w:tblGrid>
      <w:tr w:rsidR="00B30B83" w:rsidRPr="004951E1" w:rsidTr="00B30B83">
        <w:trPr>
          <w:trHeight w:val="275"/>
        </w:trPr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83" w:rsidRPr="004951E1" w:rsidRDefault="00B30B83" w:rsidP="00B30B83">
            <w:pPr>
              <w:pStyle w:val="ac"/>
              <w:contextualSpacing/>
              <w:rPr>
                <w:spacing w:val="-1"/>
                <w:sz w:val="24"/>
                <w:szCs w:val="24"/>
              </w:rPr>
            </w:pPr>
            <w:r w:rsidRPr="004951E1">
              <w:rPr>
                <w:bCs/>
                <w:sz w:val="24"/>
                <w:szCs w:val="24"/>
              </w:rPr>
              <w:t>Уровень</w:t>
            </w:r>
            <w:r w:rsidRPr="004951E1">
              <w:rPr>
                <w:spacing w:val="-1"/>
                <w:sz w:val="24"/>
                <w:szCs w:val="24"/>
              </w:rPr>
              <w:t xml:space="preserve"> /оценка</w:t>
            </w: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83" w:rsidRPr="004951E1" w:rsidRDefault="00B30B83" w:rsidP="00B30B83">
            <w:pPr>
              <w:pStyle w:val="ac"/>
              <w:contextualSpacing/>
              <w:rPr>
                <w:spacing w:val="-1"/>
                <w:sz w:val="24"/>
                <w:szCs w:val="24"/>
              </w:rPr>
            </w:pPr>
            <w:r w:rsidRPr="004951E1">
              <w:rPr>
                <w:spacing w:val="-1"/>
                <w:sz w:val="24"/>
                <w:szCs w:val="24"/>
              </w:rPr>
              <w:t>Описание</w:t>
            </w:r>
          </w:p>
        </w:tc>
      </w:tr>
      <w:tr w:rsidR="00B30B83" w:rsidRPr="004951E1" w:rsidTr="00B30B83">
        <w:trPr>
          <w:trHeight w:val="275"/>
        </w:trPr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4EF" w:rsidRPr="005E3B19" w:rsidRDefault="003534EF" w:rsidP="003534EF">
            <w:pPr>
              <w:shd w:val="clear" w:color="auto" w:fill="FFFFFF"/>
              <w:jc w:val="center"/>
              <w:rPr>
                <w:spacing w:val="-1"/>
              </w:rPr>
            </w:pPr>
            <w:r w:rsidRPr="005E3B19">
              <w:rPr>
                <w:spacing w:val="-1"/>
              </w:rPr>
              <w:t>Продвинутый/ «отлично»</w:t>
            </w:r>
          </w:p>
          <w:p w:rsidR="00B30B83" w:rsidRPr="004951E1" w:rsidRDefault="003534EF" w:rsidP="003534EF">
            <w:pPr>
              <w:pStyle w:val="ac"/>
              <w:contextualSpacing/>
              <w:rPr>
                <w:bCs/>
                <w:sz w:val="24"/>
                <w:szCs w:val="24"/>
                <w:lang w:eastAsia="en-US"/>
              </w:rPr>
            </w:pPr>
            <w:r w:rsidRPr="005E3B19">
              <w:rPr>
                <w:spacing w:val="-1"/>
                <w:sz w:val="24"/>
                <w:szCs w:val="24"/>
              </w:rPr>
              <w:t>85-100 баллов</w:t>
            </w: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83" w:rsidRPr="004951E1" w:rsidRDefault="00B30B83" w:rsidP="00B30B83">
            <w:pPr>
              <w:pStyle w:val="ac"/>
              <w:contextualSpacing/>
              <w:rPr>
                <w:sz w:val="24"/>
                <w:szCs w:val="24"/>
              </w:rPr>
            </w:pPr>
            <w:r w:rsidRPr="004951E1">
              <w:rPr>
                <w:sz w:val="24"/>
                <w:szCs w:val="24"/>
              </w:rPr>
              <w:t xml:space="preserve">правильно, всесторонне в полном объеме излагает знания: дает определения, раскрывает содержание понятий, верно использует терминологию; знает организацию и методику реализации профессиональной деятельности; демонстрирует </w:t>
            </w:r>
            <w:r w:rsidRPr="004951E1">
              <w:rPr>
                <w:i/>
                <w:sz w:val="24"/>
                <w:szCs w:val="24"/>
              </w:rPr>
              <w:t>всестороннее и полное</w:t>
            </w:r>
            <w:r w:rsidRPr="004951E1">
              <w:rPr>
                <w:sz w:val="24"/>
                <w:szCs w:val="24"/>
              </w:rPr>
              <w:t xml:space="preserve"> понимание смысла изученного материала</w:t>
            </w:r>
          </w:p>
        </w:tc>
      </w:tr>
      <w:tr w:rsidR="00B30B83" w:rsidRPr="004951E1" w:rsidTr="00B30B83">
        <w:trPr>
          <w:trHeight w:val="275"/>
        </w:trPr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4EF" w:rsidRPr="005E3B19" w:rsidRDefault="003534EF" w:rsidP="003534EF">
            <w:pPr>
              <w:shd w:val="clear" w:color="auto" w:fill="FFFFFF"/>
              <w:jc w:val="center"/>
              <w:rPr>
                <w:spacing w:val="-1"/>
              </w:rPr>
            </w:pPr>
            <w:r w:rsidRPr="005E3B19">
              <w:rPr>
                <w:spacing w:val="-1"/>
              </w:rPr>
              <w:t>Углубленный ур</w:t>
            </w:r>
            <w:r w:rsidRPr="005E3B19">
              <w:rPr>
                <w:spacing w:val="-1"/>
              </w:rPr>
              <w:t>о</w:t>
            </w:r>
            <w:r w:rsidRPr="005E3B19">
              <w:rPr>
                <w:spacing w:val="-1"/>
              </w:rPr>
              <w:t>вень/«хорощо»</w:t>
            </w:r>
          </w:p>
          <w:p w:rsidR="00B30B83" w:rsidRPr="004951E1" w:rsidRDefault="003534EF" w:rsidP="003534EF">
            <w:pPr>
              <w:pStyle w:val="ac"/>
              <w:contextualSpacing/>
              <w:rPr>
                <w:bCs/>
                <w:sz w:val="24"/>
                <w:szCs w:val="24"/>
                <w:lang w:eastAsia="en-US"/>
              </w:rPr>
            </w:pPr>
            <w:r w:rsidRPr="005E3B19">
              <w:rPr>
                <w:spacing w:val="-1"/>
                <w:sz w:val="24"/>
                <w:szCs w:val="24"/>
              </w:rPr>
              <w:t>84-71 балл</w:t>
            </w: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83" w:rsidRPr="004951E1" w:rsidRDefault="00B30B83" w:rsidP="00B30B83">
            <w:pPr>
              <w:pStyle w:val="ac"/>
              <w:contextualSpacing/>
              <w:rPr>
                <w:sz w:val="24"/>
                <w:szCs w:val="24"/>
              </w:rPr>
            </w:pPr>
            <w:r w:rsidRPr="004951E1">
              <w:rPr>
                <w:sz w:val="24"/>
                <w:szCs w:val="24"/>
              </w:rPr>
              <w:t xml:space="preserve">правильно, в полном объеме излагает знания: дает определения, раскрывает содержание понятий, верно использует терминологию; знает организацию и методику реализации профессиональной деятельности; демонстрирует понимание смысла изученного материала; </w:t>
            </w:r>
            <w:r w:rsidRPr="004951E1">
              <w:rPr>
                <w:i/>
                <w:sz w:val="24"/>
                <w:szCs w:val="24"/>
              </w:rPr>
              <w:t>допускает малозначительные ошибки</w:t>
            </w:r>
          </w:p>
        </w:tc>
      </w:tr>
      <w:tr w:rsidR="00B30B83" w:rsidRPr="00315743" w:rsidTr="00B30B83">
        <w:trPr>
          <w:trHeight w:val="275"/>
        </w:trPr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83" w:rsidRPr="00315743" w:rsidRDefault="00B30B83" w:rsidP="00B30B83">
            <w:pPr>
              <w:pStyle w:val="ac"/>
              <w:contextualSpacing/>
              <w:rPr>
                <w:bCs/>
                <w:sz w:val="24"/>
                <w:szCs w:val="24"/>
                <w:lang w:eastAsia="en-US"/>
              </w:rPr>
            </w:pPr>
            <w:r w:rsidRPr="00315743">
              <w:rPr>
                <w:bCs/>
                <w:sz w:val="24"/>
                <w:szCs w:val="24"/>
                <w:lang w:eastAsia="en-US"/>
              </w:rPr>
              <w:t>Базовый уровень</w:t>
            </w:r>
          </w:p>
          <w:p w:rsidR="00315743" w:rsidRPr="00315743" w:rsidRDefault="00B30B83" w:rsidP="00B30B83">
            <w:pPr>
              <w:pStyle w:val="ac"/>
              <w:contextualSpacing/>
              <w:rPr>
                <w:sz w:val="24"/>
                <w:szCs w:val="24"/>
              </w:rPr>
            </w:pPr>
            <w:r w:rsidRPr="00315743">
              <w:rPr>
                <w:bCs/>
                <w:sz w:val="24"/>
                <w:szCs w:val="24"/>
                <w:lang w:eastAsia="en-US"/>
              </w:rPr>
              <w:t>(«удовлетворительно»)</w:t>
            </w:r>
            <w:r w:rsidR="00315743" w:rsidRPr="00315743">
              <w:rPr>
                <w:sz w:val="24"/>
                <w:szCs w:val="24"/>
              </w:rPr>
              <w:t xml:space="preserve"> </w:t>
            </w:r>
          </w:p>
          <w:p w:rsidR="00B30B83" w:rsidRPr="00315743" w:rsidRDefault="00315743" w:rsidP="00B30B83">
            <w:pPr>
              <w:pStyle w:val="ac"/>
              <w:contextualSpacing/>
              <w:rPr>
                <w:bCs/>
                <w:sz w:val="24"/>
                <w:szCs w:val="24"/>
                <w:lang w:eastAsia="en-US"/>
              </w:rPr>
            </w:pPr>
            <w:r w:rsidRPr="00315743">
              <w:rPr>
                <w:sz w:val="24"/>
                <w:szCs w:val="24"/>
              </w:rPr>
              <w:t>70-60 баллов</w:t>
            </w: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83" w:rsidRPr="00315743" w:rsidRDefault="00B30B83" w:rsidP="00B30B83">
            <w:pPr>
              <w:pStyle w:val="ac"/>
              <w:contextualSpacing/>
              <w:rPr>
                <w:sz w:val="24"/>
                <w:szCs w:val="24"/>
              </w:rPr>
            </w:pPr>
            <w:r w:rsidRPr="00315743">
              <w:rPr>
                <w:sz w:val="24"/>
                <w:szCs w:val="24"/>
              </w:rPr>
              <w:t xml:space="preserve">правильно излагает </w:t>
            </w:r>
            <w:r w:rsidRPr="00315743">
              <w:rPr>
                <w:i/>
                <w:sz w:val="24"/>
                <w:szCs w:val="24"/>
              </w:rPr>
              <w:t>базовые</w:t>
            </w:r>
            <w:r w:rsidRPr="00315743">
              <w:rPr>
                <w:sz w:val="24"/>
                <w:szCs w:val="24"/>
              </w:rPr>
              <w:t xml:space="preserve"> знания: дает определения, раскрывает содержание понятий, верно использует терминологию; знает </w:t>
            </w:r>
            <w:r w:rsidRPr="00315743">
              <w:rPr>
                <w:i/>
                <w:sz w:val="24"/>
                <w:szCs w:val="24"/>
              </w:rPr>
              <w:t>базовый</w:t>
            </w:r>
            <w:r w:rsidRPr="00315743">
              <w:rPr>
                <w:sz w:val="24"/>
                <w:szCs w:val="24"/>
              </w:rPr>
              <w:t xml:space="preserve"> порядок организации и методику реализации профессиональной деятельности; демонстрирует понимание </w:t>
            </w:r>
            <w:r w:rsidRPr="00315743">
              <w:rPr>
                <w:i/>
                <w:sz w:val="24"/>
                <w:szCs w:val="24"/>
              </w:rPr>
              <w:t>основного</w:t>
            </w:r>
            <w:r w:rsidRPr="00315743">
              <w:rPr>
                <w:sz w:val="24"/>
                <w:szCs w:val="24"/>
              </w:rPr>
              <w:t xml:space="preserve"> смысла изученного материала</w:t>
            </w:r>
          </w:p>
        </w:tc>
      </w:tr>
      <w:tr w:rsidR="00B30B83" w:rsidRPr="00315743" w:rsidTr="00B30B83">
        <w:trPr>
          <w:trHeight w:val="275"/>
        </w:trPr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83" w:rsidRPr="00315743" w:rsidRDefault="00B30B83" w:rsidP="00B30B83">
            <w:pPr>
              <w:pStyle w:val="ac"/>
              <w:contextualSpacing/>
              <w:rPr>
                <w:bCs/>
                <w:sz w:val="24"/>
                <w:szCs w:val="24"/>
                <w:lang w:eastAsia="en-US"/>
              </w:rPr>
            </w:pPr>
            <w:r w:rsidRPr="00315743">
              <w:rPr>
                <w:bCs/>
                <w:sz w:val="24"/>
                <w:szCs w:val="24"/>
                <w:lang w:eastAsia="en-US"/>
              </w:rPr>
              <w:t>Нулевой уровень</w:t>
            </w:r>
          </w:p>
          <w:p w:rsidR="00B30B83" w:rsidRPr="00315743" w:rsidRDefault="00B30B83" w:rsidP="00B30B83">
            <w:pPr>
              <w:pStyle w:val="ac"/>
              <w:contextualSpacing/>
              <w:rPr>
                <w:bCs/>
                <w:sz w:val="24"/>
                <w:szCs w:val="24"/>
                <w:lang w:eastAsia="en-US"/>
              </w:rPr>
            </w:pPr>
            <w:r w:rsidRPr="00315743">
              <w:rPr>
                <w:bCs/>
                <w:sz w:val="24"/>
                <w:szCs w:val="24"/>
                <w:lang w:eastAsia="en-US"/>
              </w:rPr>
              <w:t>(«неудовлетворительно»)</w:t>
            </w:r>
            <w:r w:rsidR="00315743" w:rsidRPr="00315743">
              <w:rPr>
                <w:sz w:val="24"/>
                <w:szCs w:val="24"/>
              </w:rPr>
              <w:t xml:space="preserve"> ниже 60 баллов</w:t>
            </w: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83" w:rsidRPr="00315743" w:rsidRDefault="00B30B83" w:rsidP="00B30B83">
            <w:pPr>
              <w:pStyle w:val="ac"/>
              <w:contextualSpacing/>
              <w:rPr>
                <w:sz w:val="24"/>
                <w:szCs w:val="24"/>
              </w:rPr>
            </w:pPr>
            <w:r w:rsidRPr="00315743">
              <w:rPr>
                <w:sz w:val="24"/>
                <w:szCs w:val="24"/>
              </w:rPr>
              <w:t xml:space="preserve">содержание знаниевого компонента </w:t>
            </w:r>
            <w:r w:rsidRPr="00315743">
              <w:rPr>
                <w:i/>
                <w:sz w:val="24"/>
                <w:szCs w:val="24"/>
              </w:rPr>
              <w:t>не раскрыто;</w:t>
            </w:r>
            <w:r w:rsidRPr="00315743">
              <w:rPr>
                <w:sz w:val="24"/>
                <w:szCs w:val="24"/>
              </w:rPr>
              <w:t xml:space="preserve"> допускает </w:t>
            </w:r>
            <w:r w:rsidRPr="00315743">
              <w:rPr>
                <w:i/>
                <w:sz w:val="24"/>
                <w:szCs w:val="24"/>
              </w:rPr>
              <w:t>значительные ошибки</w:t>
            </w:r>
            <w:r w:rsidRPr="00315743">
              <w:rPr>
                <w:sz w:val="24"/>
                <w:szCs w:val="24"/>
              </w:rPr>
              <w:t xml:space="preserve"> в изложении теоретического основ, организации и методологии  профессиональной деятельности;  </w:t>
            </w:r>
            <w:r w:rsidRPr="00315743">
              <w:rPr>
                <w:i/>
                <w:sz w:val="24"/>
                <w:szCs w:val="24"/>
              </w:rPr>
              <w:t>не дает ответы на вопросы, в том числе вспомогательные</w:t>
            </w:r>
          </w:p>
        </w:tc>
      </w:tr>
    </w:tbl>
    <w:p w:rsidR="00B30B83" w:rsidRPr="00315743" w:rsidRDefault="00B30B83" w:rsidP="00B30B83">
      <w:pPr>
        <w:pStyle w:val="ac"/>
        <w:contextualSpacing/>
        <w:rPr>
          <w:sz w:val="24"/>
          <w:szCs w:val="24"/>
        </w:rPr>
      </w:pPr>
    </w:p>
    <w:p w:rsidR="004951E1" w:rsidRPr="00315743" w:rsidRDefault="004951E1" w:rsidP="004951E1">
      <w:pPr>
        <w:shd w:val="clear" w:color="auto" w:fill="FFFFFF"/>
        <w:tabs>
          <w:tab w:val="left" w:pos="708"/>
        </w:tabs>
        <w:jc w:val="center"/>
        <w:rPr>
          <w:i/>
          <w:color w:val="000000"/>
        </w:rPr>
      </w:pPr>
      <w:r w:rsidRPr="00315743">
        <w:rPr>
          <w:bCs/>
          <w:i/>
          <w:color w:val="000000"/>
          <w:spacing w:val="-1"/>
        </w:rPr>
        <w:t xml:space="preserve">Шкала оценки </w:t>
      </w:r>
      <w:r w:rsidRPr="00315743">
        <w:rPr>
          <w:i/>
          <w:color w:val="000000"/>
        </w:rPr>
        <w:t>выполнения практического занятия (отчета по практическому занятию)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10"/>
        <w:gridCol w:w="6685"/>
      </w:tblGrid>
      <w:tr w:rsidR="004951E1" w:rsidRPr="00315743" w:rsidTr="001C6CB3">
        <w:trPr>
          <w:trHeight w:val="275"/>
          <w:jc w:val="center"/>
        </w:trPr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1E1" w:rsidRPr="00315743" w:rsidRDefault="004951E1" w:rsidP="001C6CB3">
            <w:pPr>
              <w:tabs>
                <w:tab w:val="right" w:leader="underscore" w:pos="8505"/>
              </w:tabs>
              <w:jc w:val="center"/>
              <w:rPr>
                <w:color w:val="000000"/>
                <w:spacing w:val="-1"/>
              </w:rPr>
            </w:pPr>
            <w:r w:rsidRPr="00315743">
              <w:rPr>
                <w:color w:val="000000"/>
                <w:spacing w:val="-1"/>
              </w:rPr>
              <w:t>Оценка</w:t>
            </w: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1E1" w:rsidRPr="00315743" w:rsidRDefault="004951E1" w:rsidP="001C6CB3">
            <w:pPr>
              <w:jc w:val="center"/>
              <w:rPr>
                <w:color w:val="000000"/>
                <w:spacing w:val="-1"/>
              </w:rPr>
            </w:pPr>
            <w:r w:rsidRPr="00315743">
              <w:rPr>
                <w:color w:val="000000"/>
                <w:spacing w:val="-1"/>
              </w:rPr>
              <w:t>Описание</w:t>
            </w:r>
          </w:p>
        </w:tc>
      </w:tr>
      <w:tr w:rsidR="004951E1" w:rsidRPr="00315743" w:rsidTr="001C6CB3">
        <w:trPr>
          <w:trHeight w:val="275"/>
          <w:jc w:val="center"/>
        </w:trPr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4EF" w:rsidRPr="00315743" w:rsidRDefault="003534EF" w:rsidP="003534EF">
            <w:pPr>
              <w:shd w:val="clear" w:color="auto" w:fill="FFFFFF"/>
              <w:jc w:val="center"/>
              <w:rPr>
                <w:spacing w:val="-1"/>
              </w:rPr>
            </w:pPr>
            <w:r w:rsidRPr="00315743">
              <w:rPr>
                <w:spacing w:val="-1"/>
              </w:rPr>
              <w:t>Продвинутый/ «отлично»</w:t>
            </w:r>
          </w:p>
          <w:p w:rsidR="004951E1" w:rsidRPr="00315743" w:rsidRDefault="003534EF" w:rsidP="003534EF">
            <w:pPr>
              <w:tabs>
                <w:tab w:val="right" w:leader="underscore" w:pos="8505"/>
              </w:tabs>
              <w:jc w:val="center"/>
              <w:rPr>
                <w:bCs/>
                <w:lang w:eastAsia="en-US"/>
              </w:rPr>
            </w:pPr>
            <w:r w:rsidRPr="00315743">
              <w:rPr>
                <w:spacing w:val="-1"/>
              </w:rPr>
              <w:t>85-100 баллов</w:t>
            </w: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1E1" w:rsidRPr="00315743" w:rsidRDefault="004951E1" w:rsidP="001C6CB3">
            <w:pPr>
              <w:shd w:val="clear" w:color="auto" w:fill="FFFFFF"/>
              <w:jc w:val="both"/>
              <w:rPr>
                <w:color w:val="000000"/>
              </w:rPr>
            </w:pPr>
            <w:r w:rsidRPr="00315743">
              <w:rPr>
                <w:color w:val="000000"/>
              </w:rPr>
              <w:t>Обучающийся глубоко и прочно освоил материал выполненной практич</w:t>
            </w:r>
            <w:r w:rsidRPr="00315743">
              <w:rPr>
                <w:color w:val="000000"/>
              </w:rPr>
              <w:t>е</w:t>
            </w:r>
            <w:r w:rsidRPr="00315743">
              <w:rPr>
                <w:color w:val="000000"/>
              </w:rPr>
              <w:t>ской работы, исчерпывающе, последовательно, четко и логически стройно его излагает, умеет тесно увязывать теорию с полученными расчетными данными, свободно справляется с типовыми вопросами  по теме лаборато</w:t>
            </w:r>
            <w:r w:rsidRPr="00315743">
              <w:rPr>
                <w:color w:val="000000"/>
              </w:rPr>
              <w:t>р</w:t>
            </w:r>
            <w:r w:rsidRPr="00315743">
              <w:rPr>
                <w:color w:val="000000"/>
              </w:rPr>
              <w:t>ной работы, причем не затрудняется с ответом при возможном видоизмен</w:t>
            </w:r>
            <w:r w:rsidRPr="00315743">
              <w:rPr>
                <w:color w:val="000000"/>
              </w:rPr>
              <w:t>е</w:t>
            </w:r>
            <w:r w:rsidRPr="00315743">
              <w:rPr>
                <w:color w:val="000000"/>
              </w:rPr>
              <w:t>нии заданий.</w:t>
            </w:r>
          </w:p>
        </w:tc>
      </w:tr>
      <w:tr w:rsidR="004951E1" w:rsidRPr="004951E1" w:rsidTr="001C6CB3">
        <w:trPr>
          <w:trHeight w:val="275"/>
          <w:jc w:val="center"/>
        </w:trPr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4EF" w:rsidRPr="005E3B19" w:rsidRDefault="003534EF" w:rsidP="003534EF">
            <w:pPr>
              <w:shd w:val="clear" w:color="auto" w:fill="FFFFFF"/>
              <w:jc w:val="center"/>
              <w:rPr>
                <w:spacing w:val="-1"/>
              </w:rPr>
            </w:pPr>
            <w:r w:rsidRPr="005E3B19">
              <w:rPr>
                <w:spacing w:val="-1"/>
              </w:rPr>
              <w:t>Углубленный ур</w:t>
            </w:r>
            <w:r w:rsidRPr="005E3B19">
              <w:rPr>
                <w:spacing w:val="-1"/>
              </w:rPr>
              <w:t>о</w:t>
            </w:r>
            <w:r w:rsidRPr="005E3B19">
              <w:rPr>
                <w:spacing w:val="-1"/>
              </w:rPr>
              <w:t>вень/«хорощо»</w:t>
            </w:r>
          </w:p>
          <w:p w:rsidR="004951E1" w:rsidRPr="004951E1" w:rsidRDefault="003534EF" w:rsidP="003534EF">
            <w:pPr>
              <w:tabs>
                <w:tab w:val="right" w:leader="underscore" w:pos="8505"/>
              </w:tabs>
              <w:jc w:val="center"/>
              <w:rPr>
                <w:bCs/>
                <w:lang w:eastAsia="en-US"/>
              </w:rPr>
            </w:pPr>
            <w:r w:rsidRPr="005E3B19">
              <w:rPr>
                <w:spacing w:val="-1"/>
              </w:rPr>
              <w:t>84-71 балл</w:t>
            </w: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1E1" w:rsidRPr="004951E1" w:rsidRDefault="004951E1" w:rsidP="001C6CB3">
            <w:pPr>
              <w:shd w:val="clear" w:color="auto" w:fill="FFFFFF"/>
              <w:jc w:val="both"/>
              <w:rPr>
                <w:color w:val="000000"/>
              </w:rPr>
            </w:pPr>
            <w:r w:rsidRPr="004951E1">
              <w:rPr>
                <w:color w:val="000000"/>
              </w:rPr>
              <w:t>Обучающийся твердо знает материал выполненной практической работе , грамотно и по существу излагает его, не допуская существенных неточн</w:t>
            </w:r>
            <w:r w:rsidRPr="004951E1">
              <w:rPr>
                <w:color w:val="000000"/>
              </w:rPr>
              <w:t>о</w:t>
            </w:r>
            <w:r w:rsidRPr="004951E1">
              <w:rPr>
                <w:color w:val="000000"/>
              </w:rPr>
              <w:t>стей в ответе на типовые вопросы, правильно применяет теоретические п</w:t>
            </w:r>
            <w:r w:rsidRPr="004951E1">
              <w:rPr>
                <w:color w:val="000000"/>
              </w:rPr>
              <w:t>о</w:t>
            </w:r>
            <w:r w:rsidRPr="004951E1">
              <w:rPr>
                <w:color w:val="000000"/>
              </w:rPr>
              <w:t>ложения при постановке задания по практической  работе, владеет необхо</w:t>
            </w:r>
            <w:r w:rsidRPr="004951E1">
              <w:rPr>
                <w:color w:val="000000"/>
              </w:rPr>
              <w:softHyphen/>
              <w:t>димыми навыками и приемами их выполнения, но затрудняется с ответом при видоизменении заданий, при обосновании полученных данных возн</w:t>
            </w:r>
            <w:r w:rsidRPr="004951E1">
              <w:rPr>
                <w:color w:val="000000"/>
              </w:rPr>
              <w:t>и</w:t>
            </w:r>
            <w:r w:rsidRPr="004951E1">
              <w:rPr>
                <w:color w:val="000000"/>
              </w:rPr>
              <w:t>кают незначительные затруднения в использовании изученного материала.</w:t>
            </w:r>
          </w:p>
        </w:tc>
      </w:tr>
      <w:tr w:rsidR="004951E1" w:rsidRPr="004951E1" w:rsidTr="001C6CB3">
        <w:trPr>
          <w:trHeight w:val="275"/>
          <w:jc w:val="center"/>
        </w:trPr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4EF" w:rsidRPr="005E3B19" w:rsidRDefault="003534EF" w:rsidP="003534EF">
            <w:pPr>
              <w:shd w:val="clear" w:color="auto" w:fill="FFFFFF"/>
              <w:tabs>
                <w:tab w:val="left" w:leader="underscore" w:pos="5544"/>
              </w:tabs>
              <w:jc w:val="center"/>
            </w:pPr>
            <w:r w:rsidRPr="005E3B19">
              <w:t>Базовый ур</w:t>
            </w:r>
            <w:r w:rsidRPr="005E3B19">
              <w:t>о</w:t>
            </w:r>
            <w:r w:rsidRPr="005E3B19">
              <w:t>вень/«удовлетворительно»</w:t>
            </w:r>
          </w:p>
          <w:p w:rsidR="004951E1" w:rsidRPr="004951E1" w:rsidRDefault="003534EF" w:rsidP="003534EF">
            <w:pPr>
              <w:tabs>
                <w:tab w:val="right" w:leader="underscore" w:pos="8505"/>
              </w:tabs>
              <w:jc w:val="center"/>
              <w:rPr>
                <w:bCs/>
                <w:lang w:eastAsia="en-US"/>
              </w:rPr>
            </w:pPr>
            <w:r w:rsidRPr="005E3B19">
              <w:t>70-60 баллов</w:t>
            </w: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1E1" w:rsidRPr="004951E1" w:rsidRDefault="004951E1" w:rsidP="001C6CB3">
            <w:pPr>
              <w:shd w:val="clear" w:color="auto" w:fill="FFFFFF"/>
              <w:jc w:val="both"/>
              <w:rPr>
                <w:color w:val="000000"/>
              </w:rPr>
            </w:pPr>
            <w:r w:rsidRPr="004951E1">
              <w:rPr>
                <w:color w:val="000000"/>
              </w:rPr>
              <w:t>Обучающийся имеет фрагментарные знания по материалам практической работе, допускает неточности, недостаточно правильные формулировки, нарушения логической по</w:t>
            </w:r>
            <w:r w:rsidRPr="004951E1">
              <w:rPr>
                <w:color w:val="000000"/>
              </w:rPr>
              <w:softHyphen/>
              <w:t xml:space="preserve">следовательности в изложении представленного материала.                                                                                         </w:t>
            </w:r>
          </w:p>
        </w:tc>
      </w:tr>
      <w:tr w:rsidR="004951E1" w:rsidRPr="004951E1" w:rsidTr="001C6CB3">
        <w:trPr>
          <w:trHeight w:val="275"/>
          <w:jc w:val="center"/>
        </w:trPr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4EF" w:rsidRPr="00B97FCE" w:rsidRDefault="003534EF" w:rsidP="003534EF">
            <w:pPr>
              <w:shd w:val="clear" w:color="auto" w:fill="FFFFFF"/>
              <w:jc w:val="center"/>
            </w:pPr>
            <w:r w:rsidRPr="00B97FCE">
              <w:t>Нулевой ур</w:t>
            </w:r>
            <w:r w:rsidRPr="00B97FCE">
              <w:t>о</w:t>
            </w:r>
            <w:r w:rsidRPr="00B97FCE">
              <w:t>вень/«неудовлетворительно»</w:t>
            </w:r>
          </w:p>
          <w:p w:rsidR="004951E1" w:rsidRPr="004951E1" w:rsidRDefault="003534EF" w:rsidP="003534EF">
            <w:pPr>
              <w:tabs>
                <w:tab w:val="right" w:leader="underscore" w:pos="8505"/>
              </w:tabs>
              <w:jc w:val="center"/>
              <w:rPr>
                <w:bCs/>
                <w:lang w:eastAsia="en-US"/>
              </w:rPr>
            </w:pPr>
            <w:r w:rsidRPr="00B97FCE">
              <w:t>ниже 60 баллов</w:t>
            </w: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1E1" w:rsidRPr="004951E1" w:rsidRDefault="004951E1" w:rsidP="001C6CB3">
            <w:pPr>
              <w:shd w:val="clear" w:color="auto" w:fill="FFFFFF"/>
              <w:jc w:val="both"/>
              <w:rPr>
                <w:color w:val="000000"/>
              </w:rPr>
            </w:pPr>
            <w:r w:rsidRPr="004951E1">
              <w:rPr>
                <w:color w:val="000000"/>
              </w:rPr>
              <w:t xml:space="preserve">Обучающийся не владеет материалом по теме практической  работы </w:t>
            </w:r>
          </w:p>
        </w:tc>
      </w:tr>
    </w:tbl>
    <w:p w:rsidR="004951E1" w:rsidRPr="004951E1" w:rsidRDefault="004951E1" w:rsidP="004951E1">
      <w:pPr>
        <w:shd w:val="clear" w:color="auto" w:fill="FFFFFF"/>
        <w:ind w:left="-142"/>
        <w:contextualSpacing/>
        <w:jc w:val="center"/>
        <w:rPr>
          <w:rFonts w:eastAsia="Calibri"/>
          <w:bCs/>
          <w:i/>
          <w:spacing w:val="-1"/>
          <w:lang w:eastAsia="en-US"/>
        </w:rPr>
      </w:pPr>
    </w:p>
    <w:p w:rsidR="004951E1" w:rsidRPr="004951E1" w:rsidRDefault="004951E1" w:rsidP="004951E1">
      <w:pPr>
        <w:shd w:val="clear" w:color="auto" w:fill="FFFFFF"/>
        <w:ind w:left="-142"/>
        <w:contextualSpacing/>
        <w:jc w:val="center"/>
        <w:rPr>
          <w:rFonts w:eastAsia="Calibri"/>
          <w:bCs/>
          <w:i/>
          <w:spacing w:val="-1"/>
          <w:lang w:eastAsia="en-US"/>
        </w:rPr>
      </w:pPr>
      <w:r w:rsidRPr="004951E1">
        <w:rPr>
          <w:rFonts w:eastAsia="Calibri"/>
          <w:bCs/>
          <w:i/>
          <w:spacing w:val="-1"/>
          <w:lang w:eastAsia="en-US"/>
        </w:rPr>
        <w:t>Шкала оценки выполнения контрольной работы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73"/>
        <w:gridCol w:w="6742"/>
      </w:tblGrid>
      <w:tr w:rsidR="004951E1" w:rsidRPr="004951E1" w:rsidTr="001C6CB3">
        <w:trPr>
          <w:trHeight w:val="221"/>
          <w:jc w:val="center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51E1" w:rsidRPr="004951E1" w:rsidRDefault="004951E1" w:rsidP="001C6CB3">
            <w:pPr>
              <w:shd w:val="clear" w:color="auto" w:fill="FFFFFF"/>
              <w:contextualSpacing/>
              <w:jc w:val="center"/>
              <w:rPr>
                <w:rFonts w:eastAsia="Calibri"/>
                <w:spacing w:val="-1"/>
                <w:lang w:eastAsia="en-US"/>
              </w:rPr>
            </w:pPr>
            <w:r w:rsidRPr="004951E1">
              <w:rPr>
                <w:rFonts w:eastAsia="Calibri"/>
                <w:spacing w:val="-1"/>
                <w:lang w:eastAsia="en-US"/>
              </w:rPr>
              <w:t>Оценка</w:t>
            </w: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51E1" w:rsidRPr="004951E1" w:rsidRDefault="004951E1" w:rsidP="001C6CB3">
            <w:pPr>
              <w:shd w:val="clear" w:color="auto" w:fill="FFFFFF"/>
              <w:contextualSpacing/>
              <w:jc w:val="center"/>
              <w:rPr>
                <w:rFonts w:eastAsia="Calibri"/>
                <w:spacing w:val="-1"/>
                <w:lang w:eastAsia="en-US"/>
              </w:rPr>
            </w:pPr>
            <w:r w:rsidRPr="004951E1">
              <w:rPr>
                <w:rFonts w:eastAsia="Calibri"/>
                <w:spacing w:val="-1"/>
                <w:lang w:eastAsia="en-US"/>
              </w:rPr>
              <w:t>Описание</w:t>
            </w:r>
          </w:p>
        </w:tc>
      </w:tr>
      <w:tr w:rsidR="004951E1" w:rsidRPr="004951E1" w:rsidTr="001C6CB3">
        <w:trPr>
          <w:trHeight w:val="610"/>
          <w:jc w:val="center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4EF" w:rsidRPr="005E3B19" w:rsidRDefault="003534EF" w:rsidP="003534EF">
            <w:pPr>
              <w:shd w:val="clear" w:color="auto" w:fill="FFFFFF"/>
              <w:jc w:val="center"/>
              <w:rPr>
                <w:spacing w:val="-1"/>
              </w:rPr>
            </w:pPr>
            <w:r w:rsidRPr="005E3B19">
              <w:rPr>
                <w:spacing w:val="-1"/>
              </w:rPr>
              <w:t>Продвинутый/ «отлично»</w:t>
            </w:r>
          </w:p>
          <w:p w:rsidR="004951E1" w:rsidRPr="004951E1" w:rsidRDefault="003534EF" w:rsidP="003534EF">
            <w:pPr>
              <w:tabs>
                <w:tab w:val="right" w:leader="underscore" w:pos="8505"/>
              </w:tabs>
              <w:contextualSpacing/>
              <w:jc w:val="center"/>
              <w:rPr>
                <w:bCs/>
                <w:color w:val="000000"/>
                <w:lang w:eastAsia="en-US"/>
              </w:rPr>
            </w:pPr>
            <w:r w:rsidRPr="005E3B19">
              <w:rPr>
                <w:spacing w:val="-1"/>
              </w:rPr>
              <w:t>85-100 баллов</w:t>
            </w:r>
            <w:r w:rsidRPr="004951E1">
              <w:rPr>
                <w:bCs/>
                <w:color w:val="000000"/>
                <w:lang w:eastAsia="en-US"/>
              </w:rPr>
              <w:t xml:space="preserve"> </w:t>
            </w: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51E1" w:rsidRPr="004951E1" w:rsidRDefault="004951E1" w:rsidP="001C6CB3">
            <w:pPr>
              <w:shd w:val="clear" w:color="auto" w:fill="FFFFFF"/>
              <w:contextualSpacing/>
              <w:jc w:val="both"/>
              <w:rPr>
                <w:color w:val="000000"/>
              </w:rPr>
            </w:pPr>
            <w:r w:rsidRPr="004951E1">
              <w:rPr>
                <w:color w:val="000000"/>
              </w:rPr>
              <w:t>Демонстрирует полное понимание поставленных вопросов. Представле</w:t>
            </w:r>
            <w:r w:rsidRPr="004951E1">
              <w:rPr>
                <w:color w:val="000000"/>
              </w:rPr>
              <w:t>н</w:t>
            </w:r>
            <w:r w:rsidRPr="004951E1">
              <w:rPr>
                <w:color w:val="000000"/>
              </w:rPr>
              <w:t xml:space="preserve">ный ответ по вопросам контрольной работы отличается оригинальностью и логичностью изложения </w:t>
            </w:r>
          </w:p>
        </w:tc>
      </w:tr>
      <w:tr w:rsidR="004951E1" w:rsidRPr="004951E1" w:rsidTr="001C6CB3">
        <w:trPr>
          <w:trHeight w:val="610"/>
          <w:jc w:val="center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4EF" w:rsidRPr="005E3B19" w:rsidRDefault="003534EF" w:rsidP="003534EF">
            <w:pPr>
              <w:shd w:val="clear" w:color="auto" w:fill="FFFFFF"/>
              <w:jc w:val="center"/>
              <w:rPr>
                <w:spacing w:val="-1"/>
              </w:rPr>
            </w:pPr>
            <w:r w:rsidRPr="005E3B19">
              <w:rPr>
                <w:spacing w:val="-1"/>
              </w:rPr>
              <w:t>Углубленный ур</w:t>
            </w:r>
            <w:r w:rsidRPr="005E3B19">
              <w:rPr>
                <w:spacing w:val="-1"/>
              </w:rPr>
              <w:t>о</w:t>
            </w:r>
            <w:r w:rsidRPr="005E3B19">
              <w:rPr>
                <w:spacing w:val="-1"/>
              </w:rPr>
              <w:t>вень/«хорощо»</w:t>
            </w:r>
          </w:p>
          <w:p w:rsidR="004951E1" w:rsidRPr="004951E1" w:rsidRDefault="003534EF" w:rsidP="003534EF">
            <w:pPr>
              <w:widowControl w:val="0"/>
              <w:tabs>
                <w:tab w:val="right" w:leader="underscore" w:pos="8505"/>
              </w:tabs>
              <w:suppressAutoHyphens/>
              <w:contextualSpacing/>
              <w:jc w:val="center"/>
              <w:rPr>
                <w:bCs/>
                <w:lang w:eastAsia="en-US"/>
              </w:rPr>
            </w:pPr>
            <w:r w:rsidRPr="005E3B19">
              <w:rPr>
                <w:spacing w:val="-1"/>
              </w:rPr>
              <w:t>84-71 балл</w:t>
            </w:r>
            <w:r w:rsidRPr="004951E1">
              <w:rPr>
                <w:bCs/>
                <w:lang w:eastAsia="en-US"/>
              </w:rPr>
              <w:t xml:space="preserve"> </w:t>
            </w: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51E1" w:rsidRPr="004951E1" w:rsidRDefault="004951E1" w:rsidP="001C6CB3">
            <w:pPr>
              <w:shd w:val="clear" w:color="auto" w:fill="FFFFFF"/>
              <w:contextualSpacing/>
              <w:jc w:val="both"/>
              <w:rPr>
                <w:color w:val="000000"/>
              </w:rPr>
            </w:pPr>
            <w:r w:rsidRPr="004951E1">
              <w:rPr>
                <w:color w:val="000000"/>
              </w:rPr>
              <w:t>Демонстрирует значительное понимание сути поставленных вопросов. П</w:t>
            </w:r>
            <w:r w:rsidRPr="004951E1">
              <w:rPr>
                <w:color w:val="000000"/>
              </w:rPr>
              <w:t>о</w:t>
            </w:r>
            <w:r w:rsidRPr="004951E1">
              <w:rPr>
                <w:color w:val="000000"/>
              </w:rPr>
              <w:t>ставленные контрольные вопросы раскрыты в достаточном объеме, но пр</w:t>
            </w:r>
            <w:r w:rsidRPr="004951E1">
              <w:rPr>
                <w:color w:val="000000"/>
              </w:rPr>
              <w:t>и</w:t>
            </w:r>
            <w:r w:rsidRPr="004951E1">
              <w:rPr>
                <w:color w:val="000000"/>
              </w:rPr>
              <w:t>сутствуют несущественные неточности</w:t>
            </w:r>
          </w:p>
        </w:tc>
      </w:tr>
      <w:tr w:rsidR="004951E1" w:rsidRPr="004951E1" w:rsidTr="001C6CB3">
        <w:trPr>
          <w:trHeight w:val="610"/>
          <w:jc w:val="center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4EF" w:rsidRPr="005E3B19" w:rsidRDefault="003534EF" w:rsidP="003534EF">
            <w:pPr>
              <w:shd w:val="clear" w:color="auto" w:fill="FFFFFF"/>
              <w:tabs>
                <w:tab w:val="left" w:leader="underscore" w:pos="5544"/>
              </w:tabs>
              <w:jc w:val="center"/>
            </w:pPr>
            <w:r w:rsidRPr="005E3B19">
              <w:t>Базовый ур</w:t>
            </w:r>
            <w:r w:rsidRPr="005E3B19">
              <w:t>о</w:t>
            </w:r>
            <w:r w:rsidRPr="005E3B19">
              <w:t>вень/«удовлетворительно»</w:t>
            </w:r>
          </w:p>
          <w:p w:rsidR="004951E1" w:rsidRPr="004951E1" w:rsidRDefault="003534EF" w:rsidP="003534EF">
            <w:pPr>
              <w:widowControl w:val="0"/>
              <w:tabs>
                <w:tab w:val="right" w:leader="underscore" w:pos="8505"/>
              </w:tabs>
              <w:suppressAutoHyphens/>
              <w:contextualSpacing/>
              <w:jc w:val="center"/>
              <w:rPr>
                <w:bCs/>
                <w:lang w:eastAsia="en-US"/>
              </w:rPr>
            </w:pPr>
            <w:r w:rsidRPr="005E3B19">
              <w:t>70-60 баллов</w:t>
            </w:r>
            <w:r w:rsidRPr="004951E1">
              <w:rPr>
                <w:bCs/>
                <w:lang w:eastAsia="en-US"/>
              </w:rPr>
              <w:t xml:space="preserve"> </w:t>
            </w: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51E1" w:rsidRPr="004951E1" w:rsidRDefault="004951E1" w:rsidP="001C6CB3">
            <w:pPr>
              <w:shd w:val="clear" w:color="auto" w:fill="FFFFFF"/>
              <w:contextualSpacing/>
              <w:jc w:val="both"/>
              <w:rPr>
                <w:color w:val="000000"/>
              </w:rPr>
            </w:pPr>
            <w:r w:rsidRPr="004951E1">
              <w:rPr>
                <w:color w:val="000000"/>
              </w:rPr>
              <w:t>Демонстрирует частичное понимание сути поставленных вопросов. Поста</w:t>
            </w:r>
            <w:r w:rsidRPr="004951E1">
              <w:rPr>
                <w:color w:val="000000"/>
              </w:rPr>
              <w:t>в</w:t>
            </w:r>
            <w:r w:rsidRPr="004951E1">
              <w:rPr>
                <w:color w:val="000000"/>
              </w:rPr>
              <w:t>ленные контрольные вопросы в целом раскрыты, но присутствуют знач</w:t>
            </w:r>
            <w:r w:rsidRPr="004951E1">
              <w:rPr>
                <w:color w:val="000000"/>
              </w:rPr>
              <w:t>и</w:t>
            </w:r>
            <w:r w:rsidRPr="004951E1">
              <w:rPr>
                <w:color w:val="000000"/>
              </w:rPr>
              <w:t>тельные неточности в формулировке требуемых определений</w:t>
            </w:r>
          </w:p>
        </w:tc>
      </w:tr>
      <w:tr w:rsidR="004951E1" w:rsidRPr="004951E1" w:rsidTr="001C6CB3">
        <w:trPr>
          <w:trHeight w:val="274"/>
          <w:jc w:val="center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34EF" w:rsidRPr="00B97FCE" w:rsidRDefault="003534EF" w:rsidP="003534EF">
            <w:pPr>
              <w:shd w:val="clear" w:color="auto" w:fill="FFFFFF"/>
              <w:jc w:val="center"/>
            </w:pPr>
            <w:r w:rsidRPr="00B97FCE">
              <w:t>Нулевой ур</w:t>
            </w:r>
            <w:r w:rsidRPr="00B97FCE">
              <w:t>о</w:t>
            </w:r>
            <w:r w:rsidRPr="00B97FCE">
              <w:t>вень/«неудовлетворительно»</w:t>
            </w:r>
          </w:p>
          <w:p w:rsidR="004951E1" w:rsidRPr="004951E1" w:rsidRDefault="003534EF" w:rsidP="003534EF">
            <w:pPr>
              <w:tabs>
                <w:tab w:val="right" w:leader="underscore" w:pos="8505"/>
              </w:tabs>
              <w:contextualSpacing/>
              <w:jc w:val="center"/>
              <w:rPr>
                <w:bCs/>
                <w:lang w:eastAsia="en-US"/>
              </w:rPr>
            </w:pPr>
            <w:r w:rsidRPr="00B97FCE">
              <w:t>ниже 60 баллов</w:t>
            </w: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51E1" w:rsidRPr="004951E1" w:rsidRDefault="004951E1" w:rsidP="001C6CB3">
            <w:pPr>
              <w:shd w:val="clear" w:color="auto" w:fill="FFFFFF"/>
              <w:contextualSpacing/>
              <w:jc w:val="both"/>
              <w:rPr>
                <w:color w:val="000000"/>
              </w:rPr>
            </w:pPr>
            <w:r w:rsidRPr="004951E1">
              <w:rPr>
                <w:color w:val="000000"/>
              </w:rPr>
              <w:t>Ответы на поставленные вопросы не получены</w:t>
            </w:r>
          </w:p>
        </w:tc>
      </w:tr>
    </w:tbl>
    <w:p w:rsidR="004951E1" w:rsidRPr="004951E1" w:rsidRDefault="004951E1" w:rsidP="004951E1">
      <w:pPr>
        <w:shd w:val="clear" w:color="auto" w:fill="FFFFFF"/>
        <w:ind w:left="-142"/>
        <w:contextualSpacing/>
        <w:jc w:val="center"/>
        <w:rPr>
          <w:bCs/>
          <w:i/>
          <w:spacing w:val="-1"/>
        </w:rPr>
      </w:pPr>
    </w:p>
    <w:p w:rsidR="004951E1" w:rsidRPr="004951E1" w:rsidRDefault="004951E1" w:rsidP="00B30B83">
      <w:pPr>
        <w:pStyle w:val="ac"/>
        <w:contextualSpacing/>
        <w:rPr>
          <w:i/>
          <w:sz w:val="24"/>
          <w:szCs w:val="24"/>
        </w:rPr>
      </w:pPr>
    </w:p>
    <w:p w:rsidR="00B30B83" w:rsidRPr="004951E1" w:rsidRDefault="00B30B83" w:rsidP="00B30B83">
      <w:pPr>
        <w:pStyle w:val="ac"/>
        <w:contextualSpacing/>
        <w:rPr>
          <w:i/>
          <w:sz w:val="24"/>
          <w:szCs w:val="24"/>
        </w:rPr>
      </w:pPr>
      <w:r w:rsidRPr="004951E1">
        <w:rPr>
          <w:i/>
          <w:sz w:val="24"/>
          <w:szCs w:val="24"/>
        </w:rPr>
        <w:t>Шкала оценивания устного ответа на зачете</w:t>
      </w:r>
    </w:p>
    <w:tbl>
      <w:tblPr>
        <w:tblStyle w:val="af8"/>
        <w:tblW w:w="0" w:type="auto"/>
        <w:tblLook w:val="04A0"/>
      </w:tblPr>
      <w:tblGrid>
        <w:gridCol w:w="3369"/>
        <w:gridCol w:w="6626"/>
      </w:tblGrid>
      <w:tr w:rsidR="00B30B83" w:rsidRPr="004951E1" w:rsidTr="00B30B83">
        <w:tc>
          <w:tcPr>
            <w:tcW w:w="3369" w:type="dxa"/>
          </w:tcPr>
          <w:p w:rsidR="00B30B83" w:rsidRPr="004951E1" w:rsidRDefault="00B30B83" w:rsidP="00B30B83">
            <w:pPr>
              <w:pStyle w:val="ac"/>
              <w:contextualSpacing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4951E1">
              <w:rPr>
                <w:rFonts w:ascii="Times New Roman" w:hAnsi="Times New Roman" w:cs="Times New Roman"/>
                <w:bCs/>
                <w:sz w:val="24"/>
                <w:szCs w:val="24"/>
              </w:rPr>
              <w:t>Уровень</w:t>
            </w:r>
            <w:r w:rsidRPr="004951E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/оценка</w:t>
            </w:r>
          </w:p>
        </w:tc>
        <w:tc>
          <w:tcPr>
            <w:tcW w:w="6626" w:type="dxa"/>
          </w:tcPr>
          <w:p w:rsidR="00B30B83" w:rsidRPr="004951E1" w:rsidRDefault="00B30B83" w:rsidP="00B30B83">
            <w:pPr>
              <w:pStyle w:val="ac"/>
              <w:contextualSpacing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4951E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Описание</w:t>
            </w:r>
          </w:p>
        </w:tc>
      </w:tr>
      <w:tr w:rsidR="00B30B83" w:rsidRPr="004951E1" w:rsidTr="00B30B83">
        <w:tc>
          <w:tcPr>
            <w:tcW w:w="3369" w:type="dxa"/>
          </w:tcPr>
          <w:p w:rsidR="003534EF" w:rsidRPr="005E3B19" w:rsidRDefault="003534EF" w:rsidP="003534EF">
            <w:pPr>
              <w:shd w:val="clear" w:color="auto" w:fill="FFFFFF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5E3B19">
              <w:rPr>
                <w:rFonts w:ascii="Times New Roman" w:hAnsi="Times New Roman"/>
                <w:spacing w:val="-1"/>
                <w:sz w:val="24"/>
                <w:szCs w:val="24"/>
              </w:rPr>
              <w:t>Продвинутый/ «отлично»</w:t>
            </w:r>
          </w:p>
          <w:p w:rsidR="00B30B83" w:rsidRPr="004951E1" w:rsidRDefault="003534EF" w:rsidP="003534EF">
            <w:pPr>
              <w:pStyle w:val="ad"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E3B19">
              <w:rPr>
                <w:rFonts w:ascii="Times New Roman" w:hAnsi="Times New Roman"/>
                <w:spacing w:val="-1"/>
                <w:sz w:val="24"/>
                <w:szCs w:val="24"/>
              </w:rPr>
              <w:t>85-100 баллов</w:t>
            </w:r>
          </w:p>
        </w:tc>
        <w:tc>
          <w:tcPr>
            <w:tcW w:w="6626" w:type="dxa"/>
          </w:tcPr>
          <w:p w:rsidR="00B30B83" w:rsidRPr="004951E1" w:rsidRDefault="00B30B83" w:rsidP="00B30B83">
            <w:pPr>
              <w:pStyle w:val="ad"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951E1">
              <w:rPr>
                <w:rFonts w:ascii="Times New Roman" w:hAnsi="Times New Roman" w:cs="Times New Roman"/>
                <w:sz w:val="24"/>
                <w:szCs w:val="24"/>
              </w:rPr>
              <w:t>Обучающийся глубоко и прочно освоил программный мат</w:t>
            </w:r>
            <w:r w:rsidRPr="004951E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951E1">
              <w:rPr>
                <w:rFonts w:ascii="Times New Roman" w:hAnsi="Times New Roman" w:cs="Times New Roman"/>
                <w:sz w:val="24"/>
                <w:szCs w:val="24"/>
              </w:rPr>
              <w:t>риал, исчерпывающе, последовательно, четко и логически стройно его излагает, умеет тесно увязывать теорию с пра</w:t>
            </w:r>
            <w:r w:rsidRPr="004951E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951E1">
              <w:rPr>
                <w:rFonts w:ascii="Times New Roman" w:hAnsi="Times New Roman" w:cs="Times New Roman"/>
                <w:sz w:val="24"/>
                <w:szCs w:val="24"/>
              </w:rPr>
              <w:t>тикой, свободно справляется с задачами, вопросами и друг</w:t>
            </w:r>
            <w:r w:rsidRPr="004951E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951E1">
              <w:rPr>
                <w:rFonts w:ascii="Times New Roman" w:hAnsi="Times New Roman" w:cs="Times New Roman"/>
                <w:sz w:val="24"/>
                <w:szCs w:val="24"/>
              </w:rPr>
              <w:t>ми видами применения знаний, причем не затрудняется с о</w:t>
            </w:r>
            <w:r w:rsidRPr="004951E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951E1">
              <w:rPr>
                <w:rFonts w:ascii="Times New Roman" w:hAnsi="Times New Roman" w:cs="Times New Roman"/>
                <w:sz w:val="24"/>
                <w:szCs w:val="24"/>
              </w:rPr>
              <w:t>ветом при видоизменении заданий, использует в ответе мат</w:t>
            </w:r>
            <w:r w:rsidRPr="004951E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951E1">
              <w:rPr>
                <w:rFonts w:ascii="Times New Roman" w:hAnsi="Times New Roman" w:cs="Times New Roman"/>
                <w:sz w:val="24"/>
                <w:szCs w:val="24"/>
              </w:rPr>
              <w:t>риал монографической литературы, правильно обосновывает принятое решение, владеет разносторонними навыками и приемами выполнения практических задач.</w:t>
            </w:r>
          </w:p>
        </w:tc>
      </w:tr>
      <w:tr w:rsidR="003534EF" w:rsidRPr="004951E1" w:rsidTr="00B30B83">
        <w:tc>
          <w:tcPr>
            <w:tcW w:w="3369" w:type="dxa"/>
          </w:tcPr>
          <w:p w:rsidR="003534EF" w:rsidRPr="005E3B19" w:rsidRDefault="003534EF" w:rsidP="003534EF">
            <w:pPr>
              <w:shd w:val="clear" w:color="auto" w:fill="FFFFFF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5E3B19">
              <w:rPr>
                <w:rFonts w:ascii="Times New Roman" w:hAnsi="Times New Roman"/>
                <w:spacing w:val="-1"/>
                <w:sz w:val="24"/>
                <w:szCs w:val="24"/>
              </w:rPr>
              <w:t>Углубленный ур</w:t>
            </w:r>
            <w:r w:rsidRPr="005E3B19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5E3B19">
              <w:rPr>
                <w:rFonts w:ascii="Times New Roman" w:hAnsi="Times New Roman"/>
                <w:spacing w:val="-1"/>
                <w:sz w:val="24"/>
                <w:szCs w:val="24"/>
              </w:rPr>
              <w:t>вень/«хорощо»</w:t>
            </w:r>
          </w:p>
          <w:p w:rsidR="003534EF" w:rsidRPr="005E3B19" w:rsidRDefault="003534EF" w:rsidP="003534EF">
            <w:pPr>
              <w:shd w:val="clear" w:color="auto" w:fill="FFFFFF"/>
              <w:jc w:val="center"/>
              <w:rPr>
                <w:spacing w:val="-1"/>
              </w:rPr>
            </w:pPr>
            <w:r w:rsidRPr="005E3B19">
              <w:rPr>
                <w:rFonts w:ascii="Times New Roman" w:hAnsi="Times New Roman"/>
                <w:spacing w:val="-1"/>
                <w:sz w:val="24"/>
                <w:szCs w:val="24"/>
              </w:rPr>
              <w:t>84-71 балл</w:t>
            </w:r>
          </w:p>
        </w:tc>
        <w:tc>
          <w:tcPr>
            <w:tcW w:w="6626" w:type="dxa"/>
          </w:tcPr>
          <w:p w:rsidR="003534EF" w:rsidRPr="004951E1" w:rsidRDefault="003534EF" w:rsidP="00B30B83">
            <w:pPr>
              <w:pStyle w:val="ad"/>
              <w:spacing w:after="0"/>
              <w:contextualSpacing/>
              <w:rPr>
                <w:rFonts w:ascii="Times New Roman" w:hAnsi="Times New Roman"/>
              </w:rPr>
            </w:pPr>
            <w:r w:rsidRPr="00F1613C">
              <w:rPr>
                <w:rFonts w:ascii="Times New Roman" w:hAnsi="Times New Roman"/>
                <w:sz w:val="24"/>
                <w:szCs w:val="24"/>
              </w:rPr>
              <w:t>Обучающийся твердо знает материал, грамотно и по сущес</w:t>
            </w:r>
            <w:r w:rsidRPr="00F1613C">
              <w:rPr>
                <w:rFonts w:ascii="Times New Roman" w:hAnsi="Times New Roman"/>
                <w:sz w:val="24"/>
                <w:szCs w:val="24"/>
              </w:rPr>
              <w:t>т</w:t>
            </w:r>
            <w:r w:rsidRPr="00F1613C">
              <w:rPr>
                <w:rFonts w:ascii="Times New Roman" w:hAnsi="Times New Roman"/>
                <w:sz w:val="24"/>
                <w:szCs w:val="24"/>
              </w:rPr>
              <w:t>ву излагает его, не допуская существенных неточностей в о</w:t>
            </w:r>
            <w:r w:rsidRPr="00F1613C">
              <w:rPr>
                <w:rFonts w:ascii="Times New Roman" w:hAnsi="Times New Roman"/>
                <w:sz w:val="24"/>
                <w:szCs w:val="24"/>
              </w:rPr>
              <w:t>т</w:t>
            </w:r>
            <w:r w:rsidRPr="00F1613C">
              <w:rPr>
                <w:rFonts w:ascii="Times New Roman" w:hAnsi="Times New Roman"/>
                <w:sz w:val="24"/>
                <w:szCs w:val="24"/>
              </w:rPr>
              <w:t>вете на вопрос, правильно применяет теоретические полож</w:t>
            </w:r>
            <w:r w:rsidRPr="00F1613C">
              <w:rPr>
                <w:rFonts w:ascii="Times New Roman" w:hAnsi="Times New Roman"/>
                <w:sz w:val="24"/>
                <w:szCs w:val="24"/>
              </w:rPr>
              <w:t>е</w:t>
            </w:r>
            <w:r w:rsidRPr="00F1613C">
              <w:rPr>
                <w:rFonts w:ascii="Times New Roman" w:hAnsi="Times New Roman"/>
                <w:sz w:val="24"/>
                <w:szCs w:val="24"/>
              </w:rPr>
              <w:t>ния при ре</w:t>
            </w:r>
            <w:r w:rsidRPr="00F1613C">
              <w:rPr>
                <w:rFonts w:ascii="Times New Roman" w:hAnsi="Times New Roman"/>
                <w:sz w:val="24"/>
                <w:szCs w:val="24"/>
              </w:rPr>
              <w:softHyphen/>
              <w:t>шении практических вопросов и задач, владеет н</w:t>
            </w:r>
            <w:r w:rsidRPr="00F1613C">
              <w:rPr>
                <w:rFonts w:ascii="Times New Roman" w:hAnsi="Times New Roman"/>
                <w:sz w:val="24"/>
                <w:szCs w:val="24"/>
              </w:rPr>
              <w:t>е</w:t>
            </w:r>
            <w:r w:rsidRPr="00F1613C">
              <w:rPr>
                <w:rFonts w:ascii="Times New Roman" w:hAnsi="Times New Roman"/>
                <w:sz w:val="24"/>
                <w:szCs w:val="24"/>
              </w:rPr>
              <w:t>обхо</w:t>
            </w:r>
            <w:r w:rsidRPr="00F1613C">
              <w:rPr>
                <w:rFonts w:ascii="Times New Roman" w:hAnsi="Times New Roman"/>
                <w:sz w:val="24"/>
                <w:szCs w:val="24"/>
              </w:rPr>
              <w:softHyphen/>
              <w:t>димыми навыками и приемами их выполнения, но з</w:t>
            </w:r>
            <w:r w:rsidRPr="00F1613C">
              <w:rPr>
                <w:rFonts w:ascii="Times New Roman" w:hAnsi="Times New Roman"/>
                <w:sz w:val="24"/>
                <w:szCs w:val="24"/>
              </w:rPr>
              <w:t>а</w:t>
            </w:r>
            <w:r w:rsidRPr="00F1613C">
              <w:rPr>
                <w:rFonts w:ascii="Times New Roman" w:hAnsi="Times New Roman"/>
                <w:sz w:val="24"/>
                <w:szCs w:val="24"/>
              </w:rPr>
              <w:t>трудняется с ответом при видоизменении заданий, при обо</w:t>
            </w:r>
            <w:r w:rsidRPr="00F1613C">
              <w:rPr>
                <w:rFonts w:ascii="Times New Roman" w:hAnsi="Times New Roman"/>
                <w:sz w:val="24"/>
                <w:szCs w:val="24"/>
              </w:rPr>
              <w:t>с</w:t>
            </w:r>
            <w:r w:rsidRPr="00F1613C">
              <w:rPr>
                <w:rFonts w:ascii="Times New Roman" w:hAnsi="Times New Roman"/>
                <w:sz w:val="24"/>
                <w:szCs w:val="24"/>
              </w:rPr>
              <w:t>новании принятого решения возникают незначительные з</w:t>
            </w:r>
            <w:r w:rsidRPr="00F1613C">
              <w:rPr>
                <w:rFonts w:ascii="Times New Roman" w:hAnsi="Times New Roman"/>
                <w:sz w:val="24"/>
                <w:szCs w:val="24"/>
              </w:rPr>
              <w:t>а</w:t>
            </w:r>
            <w:r w:rsidRPr="00F1613C">
              <w:rPr>
                <w:rFonts w:ascii="Times New Roman" w:hAnsi="Times New Roman"/>
                <w:sz w:val="24"/>
                <w:szCs w:val="24"/>
              </w:rPr>
              <w:t>труднения в использовании изученного материала</w:t>
            </w:r>
          </w:p>
        </w:tc>
      </w:tr>
      <w:tr w:rsidR="003534EF" w:rsidRPr="004951E1" w:rsidTr="00B30B83">
        <w:tc>
          <w:tcPr>
            <w:tcW w:w="3369" w:type="dxa"/>
          </w:tcPr>
          <w:p w:rsidR="003534EF" w:rsidRPr="005E3B19" w:rsidRDefault="003534EF" w:rsidP="003534EF">
            <w:pPr>
              <w:shd w:val="clear" w:color="auto" w:fill="FFFFFF"/>
              <w:tabs>
                <w:tab w:val="left" w:leader="underscore" w:pos="554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B19">
              <w:rPr>
                <w:rFonts w:ascii="Times New Roman" w:hAnsi="Times New Roman"/>
                <w:sz w:val="24"/>
                <w:szCs w:val="24"/>
              </w:rPr>
              <w:t>Базовый ур</w:t>
            </w:r>
            <w:r w:rsidRPr="005E3B19">
              <w:rPr>
                <w:rFonts w:ascii="Times New Roman" w:hAnsi="Times New Roman"/>
                <w:sz w:val="24"/>
                <w:szCs w:val="24"/>
              </w:rPr>
              <w:t>о</w:t>
            </w:r>
            <w:r w:rsidRPr="005E3B19">
              <w:rPr>
                <w:rFonts w:ascii="Times New Roman" w:hAnsi="Times New Roman"/>
                <w:sz w:val="24"/>
                <w:szCs w:val="24"/>
              </w:rPr>
              <w:t>вень/«удовлетворительно»</w:t>
            </w:r>
          </w:p>
          <w:p w:rsidR="003534EF" w:rsidRPr="005E3B19" w:rsidRDefault="003534EF" w:rsidP="003534EF">
            <w:pPr>
              <w:shd w:val="clear" w:color="auto" w:fill="FFFFFF"/>
              <w:jc w:val="center"/>
              <w:rPr>
                <w:spacing w:val="-1"/>
              </w:rPr>
            </w:pPr>
            <w:r w:rsidRPr="005E3B19">
              <w:rPr>
                <w:rFonts w:ascii="Times New Roman" w:hAnsi="Times New Roman"/>
                <w:sz w:val="24"/>
                <w:szCs w:val="24"/>
              </w:rPr>
              <w:t>70-60 баллов</w:t>
            </w:r>
          </w:p>
        </w:tc>
        <w:tc>
          <w:tcPr>
            <w:tcW w:w="6626" w:type="dxa"/>
          </w:tcPr>
          <w:p w:rsidR="003534EF" w:rsidRPr="004951E1" w:rsidRDefault="003534EF" w:rsidP="00B30B83">
            <w:pPr>
              <w:pStyle w:val="ad"/>
              <w:spacing w:after="0"/>
              <w:contextualSpacing/>
              <w:rPr>
                <w:rFonts w:ascii="Times New Roman" w:hAnsi="Times New Roman"/>
              </w:rPr>
            </w:pPr>
            <w:r w:rsidRPr="00F1613C">
              <w:rPr>
                <w:rFonts w:ascii="Times New Roman" w:hAnsi="Times New Roman"/>
                <w:sz w:val="24"/>
                <w:szCs w:val="24"/>
              </w:rPr>
              <w:t>Обучающийся имеет фрагментарные знания основного мат</w:t>
            </w:r>
            <w:r w:rsidRPr="00F1613C">
              <w:rPr>
                <w:rFonts w:ascii="Times New Roman" w:hAnsi="Times New Roman"/>
                <w:sz w:val="24"/>
                <w:szCs w:val="24"/>
              </w:rPr>
              <w:t>е</w:t>
            </w:r>
            <w:r w:rsidRPr="00F1613C">
              <w:rPr>
                <w:rFonts w:ascii="Times New Roman" w:hAnsi="Times New Roman"/>
                <w:sz w:val="24"/>
                <w:szCs w:val="24"/>
              </w:rPr>
              <w:t>риала, но не усвоил его деталей, допускает неточности, н</w:t>
            </w:r>
            <w:r w:rsidRPr="00F1613C">
              <w:rPr>
                <w:rFonts w:ascii="Times New Roman" w:hAnsi="Times New Roman"/>
                <w:sz w:val="24"/>
                <w:szCs w:val="24"/>
              </w:rPr>
              <w:t>е</w:t>
            </w:r>
            <w:r w:rsidRPr="00F1613C">
              <w:rPr>
                <w:rFonts w:ascii="Times New Roman" w:hAnsi="Times New Roman"/>
                <w:sz w:val="24"/>
                <w:szCs w:val="24"/>
              </w:rPr>
              <w:t>достаточно правильные формулировки, нарушения логич</w:t>
            </w:r>
            <w:r w:rsidRPr="00F1613C">
              <w:rPr>
                <w:rFonts w:ascii="Times New Roman" w:hAnsi="Times New Roman"/>
                <w:sz w:val="24"/>
                <w:szCs w:val="24"/>
              </w:rPr>
              <w:t>е</w:t>
            </w:r>
            <w:r w:rsidRPr="00F1613C">
              <w:rPr>
                <w:rFonts w:ascii="Times New Roman" w:hAnsi="Times New Roman"/>
                <w:sz w:val="24"/>
                <w:szCs w:val="24"/>
              </w:rPr>
              <w:t>ской по</w:t>
            </w:r>
            <w:r w:rsidRPr="00F1613C">
              <w:rPr>
                <w:rFonts w:ascii="Times New Roman" w:hAnsi="Times New Roman"/>
                <w:sz w:val="24"/>
                <w:szCs w:val="24"/>
              </w:rPr>
              <w:softHyphen/>
              <w:t>следовательности в изложении программного мат</w:t>
            </w:r>
            <w:r w:rsidRPr="00F1613C">
              <w:rPr>
                <w:rFonts w:ascii="Times New Roman" w:hAnsi="Times New Roman"/>
                <w:sz w:val="24"/>
                <w:szCs w:val="24"/>
              </w:rPr>
              <w:t>е</w:t>
            </w:r>
            <w:r w:rsidRPr="00F1613C">
              <w:rPr>
                <w:rFonts w:ascii="Times New Roman" w:hAnsi="Times New Roman"/>
                <w:sz w:val="24"/>
                <w:szCs w:val="24"/>
              </w:rPr>
              <w:t>риала, испытывает затруднения при выполнении практич</w:t>
            </w:r>
            <w:r w:rsidRPr="00F1613C">
              <w:rPr>
                <w:rFonts w:ascii="Times New Roman" w:hAnsi="Times New Roman"/>
                <w:sz w:val="24"/>
                <w:szCs w:val="24"/>
              </w:rPr>
              <w:t>е</w:t>
            </w:r>
            <w:r w:rsidRPr="00F1613C">
              <w:rPr>
                <w:rFonts w:ascii="Times New Roman" w:hAnsi="Times New Roman"/>
                <w:sz w:val="24"/>
                <w:szCs w:val="24"/>
              </w:rPr>
              <w:t>ских работ.</w:t>
            </w:r>
          </w:p>
        </w:tc>
      </w:tr>
      <w:tr w:rsidR="00B30B83" w:rsidRPr="004951E1" w:rsidTr="00B30B83">
        <w:tc>
          <w:tcPr>
            <w:tcW w:w="3369" w:type="dxa"/>
          </w:tcPr>
          <w:p w:rsidR="003534EF" w:rsidRPr="00B97FCE" w:rsidRDefault="003534EF" w:rsidP="003534EF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FCE">
              <w:rPr>
                <w:rFonts w:ascii="Times New Roman" w:hAnsi="Times New Roman"/>
                <w:sz w:val="24"/>
                <w:szCs w:val="24"/>
              </w:rPr>
              <w:t>Нулевой ур</w:t>
            </w:r>
            <w:r w:rsidRPr="00B97FCE">
              <w:rPr>
                <w:rFonts w:ascii="Times New Roman" w:hAnsi="Times New Roman"/>
                <w:sz w:val="24"/>
                <w:szCs w:val="24"/>
              </w:rPr>
              <w:t>о</w:t>
            </w:r>
            <w:r w:rsidRPr="00B97FCE">
              <w:rPr>
                <w:rFonts w:ascii="Times New Roman" w:hAnsi="Times New Roman"/>
                <w:sz w:val="24"/>
                <w:szCs w:val="24"/>
              </w:rPr>
              <w:t>вень/«неудовлетворительно»</w:t>
            </w:r>
          </w:p>
          <w:p w:rsidR="00B30B83" w:rsidRPr="004951E1" w:rsidRDefault="003534EF" w:rsidP="003534EF">
            <w:pPr>
              <w:pStyle w:val="ad"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97FCE">
              <w:rPr>
                <w:rFonts w:ascii="Times New Roman" w:hAnsi="Times New Roman"/>
                <w:sz w:val="24"/>
                <w:szCs w:val="24"/>
              </w:rPr>
              <w:t>ниже 60 баллов</w:t>
            </w:r>
          </w:p>
        </w:tc>
        <w:tc>
          <w:tcPr>
            <w:tcW w:w="6626" w:type="dxa"/>
          </w:tcPr>
          <w:p w:rsidR="00B30B83" w:rsidRPr="004951E1" w:rsidRDefault="00B30B83" w:rsidP="00B30B83">
            <w:pPr>
              <w:pStyle w:val="ad"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951E1">
              <w:rPr>
                <w:rFonts w:ascii="Times New Roman" w:hAnsi="Times New Roman" w:cs="Times New Roman"/>
                <w:sz w:val="24"/>
                <w:szCs w:val="24"/>
              </w:rPr>
              <w:t>Обучающийся не знает значительной части программного м</w:t>
            </w:r>
            <w:r w:rsidRPr="004951E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951E1">
              <w:rPr>
                <w:rFonts w:ascii="Times New Roman" w:hAnsi="Times New Roman" w:cs="Times New Roman"/>
                <w:sz w:val="24"/>
                <w:szCs w:val="24"/>
              </w:rPr>
              <w:t>териала, допускает существенные ошибки, неуверенно, с большими затруднениями выполняет практические работы</w:t>
            </w:r>
          </w:p>
        </w:tc>
      </w:tr>
    </w:tbl>
    <w:p w:rsidR="00B30B83" w:rsidRPr="004951E1" w:rsidRDefault="00B30B83" w:rsidP="00B30B83">
      <w:pPr>
        <w:pStyle w:val="ad"/>
        <w:rPr>
          <w:lang w:eastAsia="ar-SA"/>
        </w:rPr>
      </w:pPr>
    </w:p>
    <w:sectPr w:rsidR="00B30B83" w:rsidRPr="004951E1" w:rsidSect="00674703">
      <w:pgSz w:w="11906" w:h="16838"/>
      <w:pgMar w:top="1134" w:right="851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0AC5" w:rsidRDefault="00340AC5" w:rsidP="00355C8D">
      <w:r>
        <w:separator/>
      </w:r>
    </w:p>
  </w:endnote>
  <w:endnote w:type="continuationSeparator" w:id="1">
    <w:p w:rsidR="00340AC5" w:rsidRDefault="00340AC5" w:rsidP="00355C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HiddenHorzOCR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0AC5" w:rsidRDefault="00340AC5" w:rsidP="00355C8D">
      <w:r>
        <w:separator/>
      </w:r>
    </w:p>
  </w:footnote>
  <w:footnote w:type="continuationSeparator" w:id="1">
    <w:p w:rsidR="00340AC5" w:rsidRDefault="00340AC5" w:rsidP="00355C8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F022EC4"/>
    <w:lvl w:ilvl="0">
      <w:numFmt w:val="decimal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00000002"/>
    <w:name w:val="WW8Num1"/>
    <w:lvl w:ilvl="0">
      <w:start w:val="6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2"/>
      <w:numFmt w:val="decimal"/>
      <w:lvlText w:val="%1.%2."/>
      <w:lvlJc w:val="left"/>
      <w:pPr>
        <w:tabs>
          <w:tab w:val="num" w:pos="1571"/>
        </w:tabs>
        <w:ind w:left="1571" w:hanging="720"/>
      </w:pPr>
    </w:lvl>
    <w:lvl w:ilvl="2">
      <w:start w:val="1"/>
      <w:numFmt w:val="decimal"/>
      <w:lvlText w:val="%1.%2.%3."/>
      <w:lvlJc w:val="left"/>
      <w:pPr>
        <w:tabs>
          <w:tab w:val="num" w:pos="2422"/>
        </w:tabs>
        <w:ind w:left="2422" w:hanging="720"/>
      </w:pPr>
    </w:lvl>
    <w:lvl w:ilvl="3">
      <w:start w:val="1"/>
      <w:numFmt w:val="decimal"/>
      <w:lvlText w:val="%1.%2.%3.%4."/>
      <w:lvlJc w:val="left"/>
      <w:pPr>
        <w:tabs>
          <w:tab w:val="num" w:pos="3633"/>
        </w:tabs>
        <w:ind w:left="3633" w:hanging="1080"/>
      </w:pPr>
    </w:lvl>
    <w:lvl w:ilvl="4">
      <w:start w:val="1"/>
      <w:numFmt w:val="decimal"/>
      <w:lvlText w:val="%1.%2.%3.%4.%5."/>
      <w:lvlJc w:val="left"/>
      <w:pPr>
        <w:tabs>
          <w:tab w:val="num" w:pos="4484"/>
        </w:tabs>
        <w:ind w:left="4484" w:hanging="1080"/>
      </w:pPr>
    </w:lvl>
    <w:lvl w:ilvl="5">
      <w:start w:val="1"/>
      <w:numFmt w:val="decimal"/>
      <w:lvlText w:val="%1.%2.%3.%4.%5.%6."/>
      <w:lvlJc w:val="left"/>
      <w:pPr>
        <w:tabs>
          <w:tab w:val="num" w:pos="5695"/>
        </w:tabs>
        <w:ind w:left="569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906"/>
        </w:tabs>
        <w:ind w:left="6906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7757"/>
        </w:tabs>
        <w:ind w:left="7757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8968"/>
        </w:tabs>
        <w:ind w:left="8968" w:hanging="21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4">
    <w:nsid w:val="0000000C"/>
    <w:multiLevelType w:val="multilevel"/>
    <w:tmpl w:val="6EB804AE"/>
    <w:name w:val="WW8Num1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>
    <w:nsid w:val="1640428F"/>
    <w:multiLevelType w:val="hybridMultilevel"/>
    <w:tmpl w:val="88D84878"/>
    <w:lvl w:ilvl="0" w:tplc="2BF8426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6EA26D7"/>
    <w:multiLevelType w:val="multilevel"/>
    <w:tmpl w:val="83806B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368"/>
        </w:tabs>
        <w:ind w:left="13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736"/>
        </w:tabs>
        <w:ind w:left="27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744"/>
        </w:tabs>
        <w:ind w:left="37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112"/>
        </w:tabs>
        <w:ind w:left="51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120"/>
        </w:tabs>
        <w:ind w:left="61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488"/>
        </w:tabs>
        <w:ind w:left="74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496"/>
        </w:tabs>
        <w:ind w:left="84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864"/>
        </w:tabs>
        <w:ind w:left="9864" w:hanging="1800"/>
      </w:pPr>
      <w:rPr>
        <w:rFonts w:hint="default"/>
      </w:rPr>
    </w:lvl>
  </w:abstractNum>
  <w:abstractNum w:abstractNumId="7">
    <w:nsid w:val="28B1559C"/>
    <w:multiLevelType w:val="multilevel"/>
    <w:tmpl w:val="70EEC65A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  <w:color w:val="000000"/>
      </w:rPr>
    </w:lvl>
    <w:lvl w:ilvl="1">
      <w:start w:val="1"/>
      <w:numFmt w:val="decimal"/>
      <w:isLgl/>
      <w:lvlText w:val="%1.%2."/>
      <w:lvlJc w:val="left"/>
      <w:pPr>
        <w:ind w:left="644" w:hanging="360"/>
      </w:pPr>
    </w:lvl>
    <w:lvl w:ilvl="2">
      <w:start w:val="1"/>
      <w:numFmt w:val="bullet"/>
      <w:lvlText w:val=""/>
      <w:lvlJc w:val="left"/>
      <w:pPr>
        <w:ind w:left="1778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185" w:hanging="1080"/>
      </w:pPr>
    </w:lvl>
    <w:lvl w:ilvl="6">
      <w:start w:val="1"/>
      <w:numFmt w:val="decimal"/>
      <w:isLgl/>
      <w:lvlText w:val="%1.%2.%3.%4.%5.%6.%7."/>
      <w:lvlJc w:val="left"/>
      <w:pPr>
        <w:ind w:left="3894" w:hanging="1440"/>
      </w:p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</w:lvl>
  </w:abstractNum>
  <w:abstractNum w:abstractNumId="8">
    <w:nsid w:val="29072BEF"/>
    <w:multiLevelType w:val="hybridMultilevel"/>
    <w:tmpl w:val="79F2CAF2"/>
    <w:lvl w:ilvl="0" w:tplc="2C44A286">
      <w:start w:val="1"/>
      <w:numFmt w:val="decimal"/>
      <w:lvlText w:val="%1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9">
    <w:nsid w:val="29987922"/>
    <w:multiLevelType w:val="multilevel"/>
    <w:tmpl w:val="D8B2B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1C22DCC"/>
    <w:multiLevelType w:val="multilevel"/>
    <w:tmpl w:val="733AEA70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decimal"/>
      <w:isLgl/>
      <w:lvlText w:val="%1.%2."/>
      <w:lvlJc w:val="left"/>
      <w:pPr>
        <w:ind w:left="644" w:hanging="360"/>
      </w:pPr>
    </w:lvl>
    <w:lvl w:ilvl="2">
      <w:start w:val="1"/>
      <w:numFmt w:val="bullet"/>
      <w:lvlText w:val=""/>
      <w:lvlJc w:val="left"/>
      <w:pPr>
        <w:ind w:left="1778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185" w:hanging="1080"/>
      </w:pPr>
    </w:lvl>
    <w:lvl w:ilvl="6">
      <w:start w:val="1"/>
      <w:numFmt w:val="decimal"/>
      <w:isLgl/>
      <w:lvlText w:val="%1.%2.%3.%4.%5.%6.%7."/>
      <w:lvlJc w:val="left"/>
      <w:pPr>
        <w:ind w:left="3894" w:hanging="1440"/>
      </w:p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</w:lvl>
  </w:abstractNum>
  <w:abstractNum w:abstractNumId="11">
    <w:nsid w:val="32650604"/>
    <w:multiLevelType w:val="hybridMultilevel"/>
    <w:tmpl w:val="FEF4671C"/>
    <w:lvl w:ilvl="0" w:tplc="9F8EBA34">
      <w:start w:val="7"/>
      <w:numFmt w:val="decimal"/>
      <w:lvlText w:val="%1.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12">
    <w:nsid w:val="3D8554DF"/>
    <w:multiLevelType w:val="hybridMultilevel"/>
    <w:tmpl w:val="508C73BE"/>
    <w:lvl w:ilvl="0" w:tplc="CD12B55C">
      <w:start w:val="1"/>
      <w:numFmt w:val="decimal"/>
      <w:lvlText w:val="%1."/>
      <w:lvlJc w:val="left"/>
      <w:pPr>
        <w:ind w:left="1146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44844586"/>
    <w:multiLevelType w:val="hybridMultilevel"/>
    <w:tmpl w:val="71BA8FFC"/>
    <w:lvl w:ilvl="0" w:tplc="0419000F">
      <w:start w:val="6"/>
      <w:numFmt w:val="decimal"/>
      <w:lvlText w:val="%1."/>
      <w:lvlJc w:val="left"/>
      <w:pPr>
        <w:ind w:left="502" w:hanging="360"/>
      </w:pPr>
      <w:rPr>
        <w:rFonts w:hint="default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567FD1"/>
    <w:multiLevelType w:val="multilevel"/>
    <w:tmpl w:val="A88C9A6C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04"/>
        </w:tabs>
        <w:ind w:left="1104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28"/>
        </w:tabs>
        <w:ind w:left="17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32"/>
        </w:tabs>
        <w:ind w:left="22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96"/>
        </w:tabs>
        <w:ind w:left="30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464"/>
        </w:tabs>
        <w:ind w:left="44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68"/>
        </w:tabs>
        <w:ind w:left="496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832"/>
        </w:tabs>
        <w:ind w:left="5832" w:hanging="1800"/>
      </w:pPr>
      <w:rPr>
        <w:rFonts w:hint="default"/>
      </w:rPr>
    </w:lvl>
  </w:abstractNum>
  <w:abstractNum w:abstractNumId="15">
    <w:nsid w:val="5DED0963"/>
    <w:multiLevelType w:val="hybridMultilevel"/>
    <w:tmpl w:val="AD74B834"/>
    <w:lvl w:ilvl="0" w:tplc="4D38BC5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9A6519"/>
    <w:multiLevelType w:val="hybridMultilevel"/>
    <w:tmpl w:val="FF6203A8"/>
    <w:lvl w:ilvl="0" w:tplc="ED7C60E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6E870ACA"/>
    <w:multiLevelType w:val="hybridMultilevel"/>
    <w:tmpl w:val="359E3E06"/>
    <w:lvl w:ilvl="0" w:tplc="7E700D94">
      <w:start w:val="1"/>
      <w:numFmt w:val="decimal"/>
      <w:lvlText w:val="%1."/>
      <w:lvlJc w:val="left"/>
      <w:pPr>
        <w:ind w:left="149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1" w:hanging="360"/>
      </w:pPr>
    </w:lvl>
    <w:lvl w:ilvl="2" w:tplc="0419001B" w:tentative="1">
      <w:start w:val="1"/>
      <w:numFmt w:val="lowerRoman"/>
      <w:lvlText w:val="%3."/>
      <w:lvlJc w:val="right"/>
      <w:pPr>
        <w:ind w:left="2391" w:hanging="180"/>
      </w:pPr>
    </w:lvl>
    <w:lvl w:ilvl="3" w:tplc="0419000F" w:tentative="1">
      <w:start w:val="1"/>
      <w:numFmt w:val="decimal"/>
      <w:lvlText w:val="%4."/>
      <w:lvlJc w:val="left"/>
      <w:pPr>
        <w:ind w:left="3111" w:hanging="360"/>
      </w:pPr>
    </w:lvl>
    <w:lvl w:ilvl="4" w:tplc="04190019" w:tentative="1">
      <w:start w:val="1"/>
      <w:numFmt w:val="lowerLetter"/>
      <w:lvlText w:val="%5."/>
      <w:lvlJc w:val="left"/>
      <w:pPr>
        <w:ind w:left="3831" w:hanging="360"/>
      </w:pPr>
    </w:lvl>
    <w:lvl w:ilvl="5" w:tplc="0419001B" w:tentative="1">
      <w:start w:val="1"/>
      <w:numFmt w:val="lowerRoman"/>
      <w:lvlText w:val="%6."/>
      <w:lvlJc w:val="right"/>
      <w:pPr>
        <w:ind w:left="4551" w:hanging="180"/>
      </w:pPr>
    </w:lvl>
    <w:lvl w:ilvl="6" w:tplc="0419000F" w:tentative="1">
      <w:start w:val="1"/>
      <w:numFmt w:val="decimal"/>
      <w:lvlText w:val="%7."/>
      <w:lvlJc w:val="left"/>
      <w:pPr>
        <w:ind w:left="5271" w:hanging="360"/>
      </w:pPr>
    </w:lvl>
    <w:lvl w:ilvl="7" w:tplc="04190019" w:tentative="1">
      <w:start w:val="1"/>
      <w:numFmt w:val="lowerLetter"/>
      <w:lvlText w:val="%8."/>
      <w:lvlJc w:val="left"/>
      <w:pPr>
        <w:ind w:left="5991" w:hanging="360"/>
      </w:pPr>
    </w:lvl>
    <w:lvl w:ilvl="8" w:tplc="0419001B" w:tentative="1">
      <w:start w:val="1"/>
      <w:numFmt w:val="lowerRoman"/>
      <w:lvlText w:val="%9."/>
      <w:lvlJc w:val="right"/>
      <w:pPr>
        <w:ind w:left="6711" w:hanging="180"/>
      </w:pPr>
    </w:lvl>
  </w:abstractNum>
  <w:abstractNum w:abstractNumId="18">
    <w:nsid w:val="6ED534B7"/>
    <w:multiLevelType w:val="hybridMultilevel"/>
    <w:tmpl w:val="6C4E7096"/>
    <w:lvl w:ilvl="0" w:tplc="C18A78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8E41A14"/>
    <w:multiLevelType w:val="multilevel"/>
    <w:tmpl w:val="8CD410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D4B0119"/>
    <w:multiLevelType w:val="multilevel"/>
    <w:tmpl w:val="F612C5F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16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4"/>
  </w:num>
  <w:num w:numId="3">
    <w:abstractNumId w:val="6"/>
  </w:num>
  <w:num w:numId="4">
    <w:abstractNumId w:val="9"/>
  </w:num>
  <w:num w:numId="5">
    <w:abstractNumId w:val="20"/>
  </w:num>
  <w:num w:numId="6">
    <w:abstractNumId w:val="19"/>
  </w:num>
  <w:num w:numId="7">
    <w:abstractNumId w:val="1"/>
  </w:num>
  <w:num w:numId="8">
    <w:abstractNumId w:val="3"/>
  </w:num>
  <w:num w:numId="9">
    <w:abstractNumId w:val="2"/>
  </w:num>
  <w:num w:numId="10">
    <w:abstractNumId w:val="17"/>
  </w:num>
  <w:num w:numId="11">
    <w:abstractNumId w:val="11"/>
  </w:num>
  <w:num w:numId="12">
    <w:abstractNumId w:val="7"/>
  </w:num>
  <w:num w:numId="13">
    <w:abstractNumId w:val="10"/>
  </w:num>
  <w:num w:numId="14">
    <w:abstractNumId w:val="12"/>
  </w:num>
  <w:num w:numId="15">
    <w:abstractNumId w:val="4"/>
  </w:num>
  <w:num w:numId="16">
    <w:abstractNumId w:val="5"/>
  </w:num>
  <w:num w:numId="17">
    <w:abstractNumId w:val="13"/>
  </w:num>
  <w:num w:numId="18">
    <w:abstractNumId w:val="16"/>
  </w:num>
  <w:num w:numId="19">
    <w:abstractNumId w:val="18"/>
  </w:num>
  <w:num w:numId="20">
    <w:abstractNumId w:val="15"/>
  </w:num>
  <w:num w:numId="2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autoHyphenation/>
  <w:drawingGridHorizontalSpacing w:val="110"/>
  <w:displayHorizontalDrawingGridEvery w:val="0"/>
  <w:displayVerticalDrawingGridEvery w:val="0"/>
  <w:noPunctuationKerning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4B3FDD"/>
    <w:rsid w:val="0000154F"/>
    <w:rsid w:val="00051B44"/>
    <w:rsid w:val="00063DAF"/>
    <w:rsid w:val="00085A89"/>
    <w:rsid w:val="000C3C33"/>
    <w:rsid w:val="000C5A22"/>
    <w:rsid w:val="00133965"/>
    <w:rsid w:val="00157C92"/>
    <w:rsid w:val="001939FC"/>
    <w:rsid w:val="001C6CB3"/>
    <w:rsid w:val="00244648"/>
    <w:rsid w:val="0025270E"/>
    <w:rsid w:val="002602B2"/>
    <w:rsid w:val="002D58A5"/>
    <w:rsid w:val="002F5A51"/>
    <w:rsid w:val="00312893"/>
    <w:rsid w:val="00315743"/>
    <w:rsid w:val="0032359C"/>
    <w:rsid w:val="00340AC5"/>
    <w:rsid w:val="003534EF"/>
    <w:rsid w:val="003554DA"/>
    <w:rsid w:val="00355C8D"/>
    <w:rsid w:val="00376B3E"/>
    <w:rsid w:val="003856F0"/>
    <w:rsid w:val="003C3EA5"/>
    <w:rsid w:val="003D794F"/>
    <w:rsid w:val="00420508"/>
    <w:rsid w:val="004951E1"/>
    <w:rsid w:val="004B294D"/>
    <w:rsid w:val="004B3FDD"/>
    <w:rsid w:val="004B64B7"/>
    <w:rsid w:val="004C78C4"/>
    <w:rsid w:val="0050315D"/>
    <w:rsid w:val="00513A10"/>
    <w:rsid w:val="00553929"/>
    <w:rsid w:val="00566B61"/>
    <w:rsid w:val="0058237F"/>
    <w:rsid w:val="00594039"/>
    <w:rsid w:val="005973E2"/>
    <w:rsid w:val="005A4632"/>
    <w:rsid w:val="00613182"/>
    <w:rsid w:val="00664E6C"/>
    <w:rsid w:val="00674703"/>
    <w:rsid w:val="00675658"/>
    <w:rsid w:val="006761C1"/>
    <w:rsid w:val="00687559"/>
    <w:rsid w:val="006E6349"/>
    <w:rsid w:val="006F6D05"/>
    <w:rsid w:val="00720A56"/>
    <w:rsid w:val="00740898"/>
    <w:rsid w:val="007668EC"/>
    <w:rsid w:val="00766B14"/>
    <w:rsid w:val="00854D68"/>
    <w:rsid w:val="00864545"/>
    <w:rsid w:val="00874364"/>
    <w:rsid w:val="0090086D"/>
    <w:rsid w:val="0094355B"/>
    <w:rsid w:val="00945030"/>
    <w:rsid w:val="009C441F"/>
    <w:rsid w:val="00A3751A"/>
    <w:rsid w:val="00A96314"/>
    <w:rsid w:val="00AA10F8"/>
    <w:rsid w:val="00AB4B30"/>
    <w:rsid w:val="00AE6647"/>
    <w:rsid w:val="00B0715F"/>
    <w:rsid w:val="00B30B83"/>
    <w:rsid w:val="00B41EFA"/>
    <w:rsid w:val="00B622D6"/>
    <w:rsid w:val="00B90F3A"/>
    <w:rsid w:val="00BB3180"/>
    <w:rsid w:val="00BC016A"/>
    <w:rsid w:val="00BC31AB"/>
    <w:rsid w:val="00BD0CBA"/>
    <w:rsid w:val="00BE2594"/>
    <w:rsid w:val="00BF4A3D"/>
    <w:rsid w:val="00C02B51"/>
    <w:rsid w:val="00C1436B"/>
    <w:rsid w:val="00C2510A"/>
    <w:rsid w:val="00C90B0C"/>
    <w:rsid w:val="00C94CE2"/>
    <w:rsid w:val="00CD67D7"/>
    <w:rsid w:val="00CF7C03"/>
    <w:rsid w:val="00D96160"/>
    <w:rsid w:val="00DA3C47"/>
    <w:rsid w:val="00DC556A"/>
    <w:rsid w:val="00DF5FA0"/>
    <w:rsid w:val="00E0781A"/>
    <w:rsid w:val="00E83ECE"/>
    <w:rsid w:val="00E95BBE"/>
    <w:rsid w:val="00EC48A7"/>
    <w:rsid w:val="00ED1FCE"/>
    <w:rsid w:val="00F15B8A"/>
    <w:rsid w:val="00F55D67"/>
    <w:rsid w:val="00FB6F66"/>
    <w:rsid w:val="00FC0D5D"/>
    <w:rsid w:val="00FC7564"/>
    <w:rsid w:val="00FC76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C48A7"/>
    <w:rPr>
      <w:spacing w:val="-20"/>
      <w:sz w:val="24"/>
      <w:szCs w:val="24"/>
    </w:rPr>
  </w:style>
  <w:style w:type="paragraph" w:styleId="1">
    <w:name w:val="heading 1"/>
    <w:basedOn w:val="a"/>
    <w:next w:val="a"/>
    <w:qFormat/>
    <w:rsid w:val="00EC48A7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EC48A7"/>
    <w:pPr>
      <w:widowControl w:val="0"/>
      <w:shd w:val="clear" w:color="auto" w:fill="FFFFFF"/>
      <w:tabs>
        <w:tab w:val="left" w:pos="1541"/>
      </w:tabs>
      <w:autoSpaceDE w:val="0"/>
      <w:autoSpaceDN w:val="0"/>
      <w:adjustRightInd w:val="0"/>
      <w:spacing w:before="216" w:line="223" w:lineRule="exact"/>
      <w:ind w:firstLine="1008"/>
      <w:jc w:val="both"/>
    </w:pPr>
  </w:style>
  <w:style w:type="paragraph" w:styleId="2">
    <w:name w:val="Body Text Indent 2"/>
    <w:basedOn w:val="a"/>
    <w:rsid w:val="00EC48A7"/>
    <w:pPr>
      <w:widowControl w:val="0"/>
      <w:shd w:val="clear" w:color="auto" w:fill="FFFFFF"/>
      <w:tabs>
        <w:tab w:val="left" w:pos="1620"/>
      </w:tabs>
      <w:autoSpaceDE w:val="0"/>
      <w:autoSpaceDN w:val="0"/>
      <w:adjustRightInd w:val="0"/>
      <w:spacing w:before="230" w:line="223" w:lineRule="exact"/>
      <w:ind w:firstLine="1134"/>
      <w:jc w:val="both"/>
    </w:pPr>
    <w:rPr>
      <w:color w:val="000000"/>
      <w:spacing w:val="-2"/>
    </w:rPr>
  </w:style>
  <w:style w:type="character" w:customStyle="1" w:styleId="10">
    <w:name w:val="Знак Знак1"/>
    <w:rsid w:val="00EC48A7"/>
    <w:rPr>
      <w:rFonts w:ascii="Cambria" w:hAnsi="Cambria"/>
      <w:b/>
      <w:bCs/>
      <w:kern w:val="32"/>
      <w:sz w:val="32"/>
      <w:szCs w:val="32"/>
    </w:rPr>
  </w:style>
  <w:style w:type="character" w:customStyle="1" w:styleId="a4">
    <w:name w:val="Вертикаль"/>
    <w:rsid w:val="00EC48A7"/>
    <w:rPr>
      <w:rFonts w:ascii="Times New Roman" w:eastAsia="Times New Roman" w:hAnsi="Times New Roman" w:cs="Times New Roman"/>
      <w:bCs/>
      <w:noProof w:val="0"/>
      <w:color w:val="auto"/>
      <w:kern w:val="1"/>
      <w:sz w:val="20"/>
      <w:szCs w:val="20"/>
      <w:lang w:val="ru-RU" w:eastAsia="ar-SA" w:bidi="ar-SA"/>
      <w:eastAsianLayout w:id="0" w:vert="1"/>
    </w:rPr>
  </w:style>
  <w:style w:type="character" w:customStyle="1" w:styleId="a5">
    <w:name w:val="Вертикальное направление символов"/>
    <w:rsid w:val="00EC48A7"/>
    <w:rPr>
      <w:eastAsianLayout w:id="0" w:vert="1"/>
    </w:rPr>
  </w:style>
  <w:style w:type="paragraph" w:customStyle="1" w:styleId="a6">
    <w:name w:val="Заголовок"/>
    <w:basedOn w:val="a"/>
    <w:next w:val="a7"/>
    <w:rsid w:val="00EC48A7"/>
    <w:pPr>
      <w:keepNext/>
      <w:spacing w:before="240" w:after="120"/>
    </w:pPr>
    <w:rPr>
      <w:rFonts w:ascii="Arial" w:eastAsia="Lucida Sans Unicode" w:hAnsi="Arial" w:cs="Lucida Sans Unicode"/>
      <w:bCs/>
      <w:kern w:val="1"/>
      <w:sz w:val="28"/>
      <w:szCs w:val="28"/>
      <w:lang w:eastAsia="ar-SA"/>
    </w:rPr>
  </w:style>
  <w:style w:type="paragraph" w:customStyle="1" w:styleId="a8">
    <w:name w:val="Содержимое таблицы"/>
    <w:basedOn w:val="a"/>
    <w:rsid w:val="00EC48A7"/>
    <w:pPr>
      <w:suppressLineNumbers/>
    </w:pPr>
    <w:rPr>
      <w:bCs/>
      <w:kern w:val="1"/>
      <w:lang w:eastAsia="ar-SA"/>
    </w:rPr>
  </w:style>
  <w:style w:type="paragraph" w:styleId="a7">
    <w:name w:val="Body Text"/>
    <w:basedOn w:val="a"/>
    <w:rsid w:val="00EC48A7"/>
    <w:pPr>
      <w:spacing w:after="120"/>
    </w:pPr>
  </w:style>
  <w:style w:type="character" w:customStyle="1" w:styleId="a9">
    <w:name w:val="Знак Знак"/>
    <w:basedOn w:val="a0"/>
    <w:rsid w:val="00EC48A7"/>
  </w:style>
  <w:style w:type="paragraph" w:styleId="aa">
    <w:name w:val="Balloon Text"/>
    <w:basedOn w:val="a"/>
    <w:link w:val="ab"/>
    <w:uiPriority w:val="99"/>
    <w:rsid w:val="00DA3C47"/>
    <w:rPr>
      <w:rFonts w:ascii="Tahoma" w:hAnsi="Tahoma"/>
      <w:spacing w:val="0"/>
      <w:sz w:val="16"/>
      <w:szCs w:val="16"/>
    </w:rPr>
  </w:style>
  <w:style w:type="character" w:customStyle="1" w:styleId="ab">
    <w:name w:val="Текст выноски Знак"/>
    <w:link w:val="aa"/>
    <w:uiPriority w:val="99"/>
    <w:rsid w:val="00DA3C47"/>
    <w:rPr>
      <w:rFonts w:ascii="Tahoma" w:hAnsi="Tahoma" w:cs="Tahoma"/>
      <w:sz w:val="16"/>
      <w:szCs w:val="16"/>
    </w:rPr>
  </w:style>
  <w:style w:type="paragraph" w:styleId="ac">
    <w:name w:val="Title"/>
    <w:basedOn w:val="a"/>
    <w:next w:val="ad"/>
    <w:link w:val="ae"/>
    <w:qFormat/>
    <w:rsid w:val="00E83ECE"/>
    <w:pPr>
      <w:suppressAutoHyphens/>
      <w:jc w:val="center"/>
    </w:pPr>
    <w:rPr>
      <w:spacing w:val="0"/>
      <w:sz w:val="28"/>
      <w:szCs w:val="20"/>
      <w:lang w:eastAsia="ar-SA"/>
    </w:rPr>
  </w:style>
  <w:style w:type="character" w:customStyle="1" w:styleId="ae">
    <w:name w:val="Название Знак"/>
    <w:link w:val="ac"/>
    <w:rsid w:val="00E83ECE"/>
    <w:rPr>
      <w:sz w:val="28"/>
      <w:lang w:eastAsia="ar-SA"/>
    </w:rPr>
  </w:style>
  <w:style w:type="paragraph" w:styleId="ad">
    <w:name w:val="Subtitle"/>
    <w:basedOn w:val="a"/>
    <w:next w:val="a"/>
    <w:link w:val="af"/>
    <w:qFormat/>
    <w:rsid w:val="00E83ECE"/>
    <w:pPr>
      <w:spacing w:after="60"/>
      <w:jc w:val="center"/>
      <w:outlineLvl w:val="1"/>
    </w:pPr>
    <w:rPr>
      <w:rFonts w:ascii="Cambria" w:hAnsi="Cambria"/>
      <w:spacing w:val="0"/>
    </w:rPr>
  </w:style>
  <w:style w:type="character" w:customStyle="1" w:styleId="af">
    <w:name w:val="Подзаголовок Знак"/>
    <w:link w:val="ad"/>
    <w:rsid w:val="00E83ECE"/>
    <w:rPr>
      <w:rFonts w:ascii="Cambria" w:eastAsia="Times New Roman" w:hAnsi="Cambria" w:cs="Times New Roman"/>
      <w:sz w:val="24"/>
      <w:szCs w:val="24"/>
    </w:rPr>
  </w:style>
  <w:style w:type="paragraph" w:customStyle="1" w:styleId="21">
    <w:name w:val="Основной текст с отступом 21"/>
    <w:basedOn w:val="a"/>
    <w:rsid w:val="00E83ECE"/>
    <w:pPr>
      <w:suppressAutoHyphens/>
      <w:spacing w:line="360" w:lineRule="auto"/>
      <w:ind w:firstLine="720"/>
      <w:jc w:val="both"/>
    </w:pPr>
    <w:rPr>
      <w:sz w:val="28"/>
      <w:lang w:eastAsia="ar-SA"/>
    </w:rPr>
  </w:style>
  <w:style w:type="paragraph" w:customStyle="1" w:styleId="210">
    <w:name w:val="Основной текст 21"/>
    <w:basedOn w:val="a"/>
    <w:rsid w:val="007668EC"/>
    <w:pPr>
      <w:suppressAutoHyphens/>
      <w:spacing w:after="120" w:line="480" w:lineRule="auto"/>
    </w:pPr>
    <w:rPr>
      <w:lang w:eastAsia="ar-SA"/>
    </w:rPr>
  </w:style>
  <w:style w:type="paragraph" w:styleId="af0">
    <w:name w:val="Plain Text"/>
    <w:basedOn w:val="a"/>
    <w:link w:val="af1"/>
    <w:unhideWhenUsed/>
    <w:rsid w:val="00594039"/>
    <w:pPr>
      <w:ind w:firstLine="709"/>
      <w:jc w:val="both"/>
    </w:pPr>
    <w:rPr>
      <w:rFonts w:ascii="Courier New" w:hAnsi="Courier New"/>
      <w:spacing w:val="0"/>
      <w:sz w:val="20"/>
      <w:szCs w:val="20"/>
    </w:rPr>
  </w:style>
  <w:style w:type="character" w:customStyle="1" w:styleId="af1">
    <w:name w:val="Текст Знак"/>
    <w:link w:val="af0"/>
    <w:rsid w:val="00594039"/>
    <w:rPr>
      <w:rFonts w:ascii="Courier New" w:hAnsi="Courier New" w:cs="Courier New"/>
    </w:rPr>
  </w:style>
  <w:style w:type="paragraph" w:customStyle="1" w:styleId="af2">
    <w:name w:val="список с точками"/>
    <w:basedOn w:val="a"/>
    <w:rsid w:val="003C3EA5"/>
    <w:pPr>
      <w:widowControl w:val="0"/>
      <w:tabs>
        <w:tab w:val="left" w:pos="1116"/>
        <w:tab w:val="left" w:pos="1512"/>
      </w:tabs>
      <w:suppressAutoHyphens/>
      <w:spacing w:line="312" w:lineRule="auto"/>
      <w:ind w:left="756"/>
      <w:jc w:val="both"/>
    </w:pPr>
    <w:rPr>
      <w:rFonts w:eastAsia="Andale Sans UI"/>
      <w:spacing w:val="0"/>
      <w:kern w:val="1"/>
    </w:rPr>
  </w:style>
  <w:style w:type="character" w:customStyle="1" w:styleId="af3">
    <w:name w:val="Основной текст_"/>
    <w:link w:val="3"/>
    <w:locked/>
    <w:rsid w:val="003C3EA5"/>
    <w:rPr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f3"/>
    <w:rsid w:val="003C3EA5"/>
    <w:pPr>
      <w:shd w:val="clear" w:color="auto" w:fill="FFFFFF"/>
      <w:spacing w:after="420" w:line="0" w:lineRule="atLeast"/>
      <w:ind w:hanging="1940"/>
    </w:pPr>
    <w:rPr>
      <w:spacing w:val="0"/>
      <w:sz w:val="27"/>
      <w:szCs w:val="27"/>
    </w:rPr>
  </w:style>
  <w:style w:type="paragraph" w:styleId="af4">
    <w:name w:val="List Paragraph"/>
    <w:basedOn w:val="a"/>
    <w:uiPriority w:val="34"/>
    <w:qFormat/>
    <w:rsid w:val="003C3EA5"/>
    <w:pPr>
      <w:ind w:left="720"/>
      <w:contextualSpacing/>
    </w:pPr>
    <w:rPr>
      <w:spacing w:val="0"/>
    </w:rPr>
  </w:style>
  <w:style w:type="character" w:styleId="af5">
    <w:name w:val="Emphasis"/>
    <w:qFormat/>
    <w:rsid w:val="00720A56"/>
    <w:rPr>
      <w:rFonts w:ascii="Times New Roman" w:hAnsi="Times New Roman" w:cs="Times New Roman" w:hint="default"/>
      <w:i/>
      <w:iCs/>
    </w:rPr>
  </w:style>
  <w:style w:type="paragraph" w:customStyle="1" w:styleId="0">
    <w:name w:val="Заголовок 0"/>
    <w:basedOn w:val="a"/>
    <w:next w:val="1"/>
    <w:rsid w:val="00720A56"/>
    <w:pPr>
      <w:spacing w:line="360" w:lineRule="auto"/>
      <w:jc w:val="center"/>
    </w:pPr>
    <w:rPr>
      <w:b/>
      <w:caps/>
      <w:spacing w:val="0"/>
      <w:szCs w:val="28"/>
    </w:rPr>
  </w:style>
  <w:style w:type="paragraph" w:customStyle="1" w:styleId="Default">
    <w:name w:val="Default"/>
    <w:rsid w:val="00C94CE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6">
    <w:name w:val="Strong"/>
    <w:basedOn w:val="a0"/>
    <w:uiPriority w:val="22"/>
    <w:qFormat/>
    <w:rsid w:val="00085A89"/>
    <w:rPr>
      <w:b/>
      <w:bCs/>
    </w:rPr>
  </w:style>
  <w:style w:type="character" w:customStyle="1" w:styleId="apple-converted-space">
    <w:name w:val="apple-converted-space"/>
    <w:basedOn w:val="a0"/>
    <w:rsid w:val="00085A89"/>
  </w:style>
  <w:style w:type="character" w:styleId="af7">
    <w:name w:val="Hyperlink"/>
    <w:uiPriority w:val="99"/>
    <w:unhideWhenUsed/>
    <w:rsid w:val="00085A89"/>
    <w:rPr>
      <w:rFonts w:ascii="Times New Roman" w:hAnsi="Times New Roman" w:cs="Times New Roman" w:hint="default"/>
      <w:color w:val="0000FF"/>
      <w:u w:val="single"/>
    </w:rPr>
  </w:style>
  <w:style w:type="table" w:styleId="af8">
    <w:name w:val="Table Grid"/>
    <w:basedOn w:val="a1"/>
    <w:rsid w:val="00CD67D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сновной текст1"/>
    <w:basedOn w:val="a"/>
    <w:rsid w:val="00DC556A"/>
    <w:pPr>
      <w:shd w:val="clear" w:color="auto" w:fill="FFFFFF"/>
      <w:spacing w:line="0" w:lineRule="atLeast"/>
      <w:jc w:val="right"/>
    </w:pPr>
    <w:rPr>
      <w:color w:val="000000"/>
      <w:spacing w:val="0"/>
      <w:sz w:val="23"/>
      <w:szCs w:val="23"/>
    </w:rPr>
  </w:style>
  <w:style w:type="character" w:customStyle="1" w:styleId="af9">
    <w:name w:val="Подпись к таблице"/>
    <w:basedOn w:val="a0"/>
    <w:rsid w:val="00DC55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paragraph" w:customStyle="1" w:styleId="afa">
    <w:name w:val="Заголовок брошюра"/>
    <w:basedOn w:val="1"/>
    <w:rsid w:val="00A96314"/>
    <w:pPr>
      <w:keepNext w:val="0"/>
      <w:overflowPunct/>
      <w:autoSpaceDE/>
      <w:autoSpaceDN/>
      <w:adjustRightInd/>
      <w:spacing w:before="120" w:after="120"/>
      <w:ind w:left="567" w:right="567"/>
      <w:jc w:val="center"/>
      <w:textAlignment w:val="auto"/>
    </w:pPr>
    <w:rPr>
      <w:rFonts w:ascii="Times New Roman" w:hAnsi="Times New Roman"/>
      <w:spacing w:val="0"/>
      <w:sz w:val="24"/>
      <w:szCs w:val="24"/>
    </w:rPr>
  </w:style>
  <w:style w:type="paragraph" w:styleId="afb">
    <w:name w:val="header"/>
    <w:basedOn w:val="a"/>
    <w:link w:val="afc"/>
    <w:rsid w:val="00355C8D"/>
    <w:pPr>
      <w:tabs>
        <w:tab w:val="center" w:pos="4677"/>
        <w:tab w:val="right" w:pos="9355"/>
      </w:tabs>
    </w:pPr>
  </w:style>
  <w:style w:type="character" w:customStyle="1" w:styleId="afc">
    <w:name w:val="Верхний колонтитул Знак"/>
    <w:basedOn w:val="a0"/>
    <w:link w:val="afb"/>
    <w:rsid w:val="00355C8D"/>
    <w:rPr>
      <w:spacing w:val="-20"/>
      <w:sz w:val="24"/>
      <w:szCs w:val="24"/>
    </w:rPr>
  </w:style>
  <w:style w:type="paragraph" w:styleId="afd">
    <w:name w:val="footer"/>
    <w:basedOn w:val="a"/>
    <w:link w:val="afe"/>
    <w:rsid w:val="00355C8D"/>
    <w:pPr>
      <w:tabs>
        <w:tab w:val="center" w:pos="4677"/>
        <w:tab w:val="right" w:pos="9355"/>
      </w:tabs>
    </w:pPr>
  </w:style>
  <w:style w:type="character" w:customStyle="1" w:styleId="afe">
    <w:name w:val="Нижний колонтитул Знак"/>
    <w:basedOn w:val="a0"/>
    <w:link w:val="afd"/>
    <w:rsid w:val="00355C8D"/>
    <w:rPr>
      <w:spacing w:val="-20"/>
      <w:sz w:val="24"/>
      <w:szCs w:val="24"/>
    </w:rPr>
  </w:style>
  <w:style w:type="paragraph" w:styleId="aff">
    <w:name w:val="Normal (Web)"/>
    <w:basedOn w:val="a"/>
    <w:link w:val="aff0"/>
    <w:uiPriority w:val="99"/>
    <w:unhideWhenUsed/>
    <w:rsid w:val="005973E2"/>
    <w:pPr>
      <w:spacing w:before="100" w:beforeAutospacing="1" w:after="119"/>
    </w:pPr>
    <w:rPr>
      <w:spacing w:val="0"/>
    </w:rPr>
  </w:style>
  <w:style w:type="character" w:customStyle="1" w:styleId="aff0">
    <w:name w:val="Обычный (веб) Знак"/>
    <w:link w:val="aff"/>
    <w:uiPriority w:val="99"/>
    <w:locked/>
    <w:rsid w:val="005973E2"/>
    <w:rPr>
      <w:sz w:val="24"/>
      <w:szCs w:val="24"/>
    </w:rPr>
  </w:style>
  <w:style w:type="table" w:customStyle="1" w:styleId="12">
    <w:name w:val="Сетка таблицы1"/>
    <w:basedOn w:val="a1"/>
    <w:next w:val="af8"/>
    <w:uiPriority w:val="59"/>
    <w:rsid w:val="003534EF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pacing w:val="-20"/>
      <w:sz w:val="24"/>
      <w:szCs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widowControl w:val="0"/>
      <w:shd w:val="clear" w:color="auto" w:fill="FFFFFF"/>
      <w:tabs>
        <w:tab w:val="left" w:pos="1541"/>
      </w:tabs>
      <w:autoSpaceDE w:val="0"/>
      <w:autoSpaceDN w:val="0"/>
      <w:adjustRightInd w:val="0"/>
      <w:spacing w:before="216" w:line="223" w:lineRule="exact"/>
      <w:ind w:firstLine="1008"/>
      <w:jc w:val="both"/>
    </w:pPr>
  </w:style>
  <w:style w:type="paragraph" w:styleId="2">
    <w:name w:val="Body Text Indent 2"/>
    <w:basedOn w:val="a"/>
    <w:pPr>
      <w:widowControl w:val="0"/>
      <w:shd w:val="clear" w:color="auto" w:fill="FFFFFF"/>
      <w:tabs>
        <w:tab w:val="left" w:pos="1620"/>
      </w:tabs>
      <w:autoSpaceDE w:val="0"/>
      <w:autoSpaceDN w:val="0"/>
      <w:adjustRightInd w:val="0"/>
      <w:spacing w:before="230" w:line="223" w:lineRule="exact"/>
      <w:ind w:firstLine="1134"/>
      <w:jc w:val="both"/>
    </w:pPr>
    <w:rPr>
      <w:color w:val="000000"/>
      <w:spacing w:val="-2"/>
    </w:rPr>
  </w:style>
  <w:style w:type="character" w:customStyle="1" w:styleId="10">
    <w:name w:val="Знак Знак1"/>
    <w:rPr>
      <w:rFonts w:ascii="Cambria" w:hAnsi="Cambria"/>
      <w:b/>
      <w:bCs/>
      <w:kern w:val="32"/>
      <w:sz w:val="32"/>
      <w:szCs w:val="32"/>
    </w:rPr>
  </w:style>
  <w:style w:type="character" w:customStyle="1" w:styleId="a4">
    <w:name w:val="Вертикаль"/>
    <w:rPr>
      <w:rFonts w:ascii="Times New Roman" w:eastAsia="Times New Roman" w:hAnsi="Times New Roman" w:cs="Times New Roman"/>
      <w:bCs/>
      <w:noProof w:val="0"/>
      <w:color w:val="auto"/>
      <w:kern w:val="1"/>
      <w:sz w:val="20"/>
      <w:szCs w:val="20"/>
      <w:lang w:val="ru-RU" w:eastAsia="ar-SA" w:bidi="ar-SA"/>
      <w:eastAsianLayout w:id="0" w:vert="1"/>
    </w:rPr>
  </w:style>
  <w:style w:type="character" w:customStyle="1" w:styleId="a5">
    <w:name w:val="Вертикальное направление символов"/>
    <w:rPr>
      <w:eastAsianLayout w:id="0" w:vert="1"/>
    </w:rPr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Lucida Sans Unicode" w:hAnsi="Arial" w:cs="Lucida Sans Unicode"/>
      <w:bCs/>
      <w:kern w:val="1"/>
      <w:sz w:val="28"/>
      <w:szCs w:val="28"/>
      <w:lang w:eastAsia="ar-SA"/>
    </w:rPr>
  </w:style>
  <w:style w:type="paragraph" w:customStyle="1" w:styleId="a8">
    <w:name w:val="Содержимое таблицы"/>
    <w:basedOn w:val="a"/>
    <w:pPr>
      <w:suppressLineNumbers/>
    </w:pPr>
    <w:rPr>
      <w:bCs/>
      <w:kern w:val="1"/>
      <w:lang w:eastAsia="ar-SA"/>
    </w:rPr>
  </w:style>
  <w:style w:type="paragraph" w:styleId="a7">
    <w:name w:val="Body Text"/>
    <w:basedOn w:val="a"/>
    <w:pPr>
      <w:spacing w:after="120"/>
    </w:pPr>
  </w:style>
  <w:style w:type="character" w:customStyle="1" w:styleId="a9">
    <w:name w:val="Знак Знак"/>
    <w:basedOn w:val="a0"/>
  </w:style>
  <w:style w:type="paragraph" w:styleId="aa">
    <w:name w:val="Balloon Text"/>
    <w:basedOn w:val="a"/>
    <w:link w:val="ab"/>
    <w:rsid w:val="00DA3C47"/>
    <w:rPr>
      <w:rFonts w:ascii="Tahoma" w:hAnsi="Tahoma"/>
      <w:spacing w:val="0"/>
      <w:sz w:val="16"/>
      <w:szCs w:val="16"/>
      <w:lang w:val="x-none" w:eastAsia="x-none"/>
    </w:rPr>
  </w:style>
  <w:style w:type="character" w:customStyle="1" w:styleId="ab">
    <w:name w:val="Текст выноски Знак"/>
    <w:link w:val="aa"/>
    <w:rsid w:val="00DA3C47"/>
    <w:rPr>
      <w:rFonts w:ascii="Tahoma" w:hAnsi="Tahoma" w:cs="Tahoma"/>
      <w:sz w:val="16"/>
      <w:szCs w:val="16"/>
    </w:rPr>
  </w:style>
  <w:style w:type="paragraph" w:styleId="ac">
    <w:name w:val="Title"/>
    <w:basedOn w:val="a"/>
    <w:next w:val="ad"/>
    <w:link w:val="ae"/>
    <w:qFormat/>
    <w:rsid w:val="00E83ECE"/>
    <w:pPr>
      <w:suppressAutoHyphens/>
      <w:jc w:val="center"/>
    </w:pPr>
    <w:rPr>
      <w:spacing w:val="0"/>
      <w:sz w:val="28"/>
      <w:szCs w:val="20"/>
      <w:lang w:val="x-none" w:eastAsia="ar-SA"/>
    </w:rPr>
  </w:style>
  <w:style w:type="character" w:customStyle="1" w:styleId="ae">
    <w:name w:val="Название Знак"/>
    <w:link w:val="ac"/>
    <w:rsid w:val="00E83ECE"/>
    <w:rPr>
      <w:sz w:val="28"/>
      <w:lang w:eastAsia="ar-SA"/>
    </w:rPr>
  </w:style>
  <w:style w:type="paragraph" w:styleId="ad">
    <w:name w:val="Subtitle"/>
    <w:basedOn w:val="a"/>
    <w:next w:val="a"/>
    <w:link w:val="af"/>
    <w:qFormat/>
    <w:rsid w:val="00E83ECE"/>
    <w:pPr>
      <w:spacing w:after="60"/>
      <w:jc w:val="center"/>
      <w:outlineLvl w:val="1"/>
    </w:pPr>
    <w:rPr>
      <w:rFonts w:ascii="Cambria" w:hAnsi="Cambria"/>
      <w:spacing w:val="0"/>
      <w:lang w:val="x-none" w:eastAsia="x-none"/>
    </w:rPr>
  </w:style>
  <w:style w:type="character" w:customStyle="1" w:styleId="af">
    <w:name w:val="Подзаголовок Знак"/>
    <w:link w:val="ad"/>
    <w:rsid w:val="00E83ECE"/>
    <w:rPr>
      <w:rFonts w:ascii="Cambria" w:eastAsia="Times New Roman" w:hAnsi="Cambria" w:cs="Times New Roman"/>
      <w:sz w:val="24"/>
      <w:szCs w:val="24"/>
    </w:rPr>
  </w:style>
  <w:style w:type="paragraph" w:customStyle="1" w:styleId="21">
    <w:name w:val="Основной текст с отступом 21"/>
    <w:basedOn w:val="a"/>
    <w:rsid w:val="00E83ECE"/>
    <w:pPr>
      <w:suppressAutoHyphens/>
      <w:spacing w:line="360" w:lineRule="auto"/>
      <w:ind w:firstLine="720"/>
      <w:jc w:val="both"/>
    </w:pPr>
    <w:rPr>
      <w:sz w:val="28"/>
      <w:lang w:eastAsia="ar-SA"/>
    </w:rPr>
  </w:style>
  <w:style w:type="paragraph" w:customStyle="1" w:styleId="210">
    <w:name w:val="Основной текст 21"/>
    <w:basedOn w:val="a"/>
    <w:rsid w:val="007668EC"/>
    <w:pPr>
      <w:suppressAutoHyphens/>
      <w:spacing w:after="120" w:line="480" w:lineRule="auto"/>
    </w:pPr>
    <w:rPr>
      <w:lang w:eastAsia="ar-SA"/>
    </w:rPr>
  </w:style>
  <w:style w:type="paragraph" w:styleId="af0">
    <w:name w:val="Plain Text"/>
    <w:basedOn w:val="a"/>
    <w:link w:val="af1"/>
    <w:unhideWhenUsed/>
    <w:rsid w:val="00594039"/>
    <w:pPr>
      <w:ind w:firstLine="709"/>
      <w:jc w:val="both"/>
    </w:pPr>
    <w:rPr>
      <w:rFonts w:ascii="Courier New" w:hAnsi="Courier New"/>
      <w:spacing w:val="0"/>
      <w:sz w:val="20"/>
      <w:szCs w:val="20"/>
      <w:lang w:val="x-none" w:eastAsia="x-none"/>
    </w:rPr>
  </w:style>
  <w:style w:type="character" w:customStyle="1" w:styleId="af1">
    <w:name w:val="Текст Знак"/>
    <w:link w:val="af0"/>
    <w:rsid w:val="00594039"/>
    <w:rPr>
      <w:rFonts w:ascii="Courier New" w:hAnsi="Courier New" w:cs="Courier New"/>
    </w:rPr>
  </w:style>
  <w:style w:type="paragraph" w:customStyle="1" w:styleId="af2">
    <w:name w:val="список с точками"/>
    <w:basedOn w:val="a"/>
    <w:rsid w:val="003C3EA5"/>
    <w:pPr>
      <w:widowControl w:val="0"/>
      <w:tabs>
        <w:tab w:val="left" w:pos="1116"/>
        <w:tab w:val="left" w:pos="1512"/>
      </w:tabs>
      <w:suppressAutoHyphens/>
      <w:spacing w:line="312" w:lineRule="auto"/>
      <w:ind w:left="756"/>
      <w:jc w:val="both"/>
    </w:pPr>
    <w:rPr>
      <w:rFonts w:eastAsia="Andale Sans UI"/>
      <w:spacing w:val="0"/>
      <w:kern w:val="1"/>
    </w:rPr>
  </w:style>
  <w:style w:type="character" w:customStyle="1" w:styleId="af3">
    <w:name w:val="Основной текст_"/>
    <w:link w:val="3"/>
    <w:locked/>
    <w:rsid w:val="003C3EA5"/>
    <w:rPr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f3"/>
    <w:rsid w:val="003C3EA5"/>
    <w:pPr>
      <w:shd w:val="clear" w:color="auto" w:fill="FFFFFF"/>
      <w:spacing w:after="420" w:line="0" w:lineRule="atLeast"/>
      <w:ind w:hanging="1940"/>
    </w:pPr>
    <w:rPr>
      <w:spacing w:val="0"/>
      <w:sz w:val="27"/>
      <w:szCs w:val="27"/>
    </w:rPr>
  </w:style>
  <w:style w:type="paragraph" w:styleId="af4">
    <w:name w:val="List Paragraph"/>
    <w:basedOn w:val="a"/>
    <w:uiPriority w:val="34"/>
    <w:qFormat/>
    <w:rsid w:val="003C3EA5"/>
    <w:pPr>
      <w:ind w:left="720"/>
      <w:contextualSpacing/>
    </w:pPr>
    <w:rPr>
      <w:spacing w:val="0"/>
    </w:rPr>
  </w:style>
  <w:style w:type="character" w:styleId="af5">
    <w:name w:val="Emphasis"/>
    <w:qFormat/>
    <w:rsid w:val="00720A56"/>
    <w:rPr>
      <w:rFonts w:ascii="Times New Roman" w:hAnsi="Times New Roman" w:cs="Times New Roman" w:hint="default"/>
      <w:i/>
      <w:iCs/>
    </w:rPr>
  </w:style>
  <w:style w:type="paragraph" w:customStyle="1" w:styleId="0">
    <w:name w:val="Заголовок 0"/>
    <w:basedOn w:val="a"/>
    <w:next w:val="1"/>
    <w:rsid w:val="00720A56"/>
    <w:pPr>
      <w:spacing w:line="360" w:lineRule="auto"/>
      <w:jc w:val="center"/>
    </w:pPr>
    <w:rPr>
      <w:b/>
      <w:caps/>
      <w:spacing w:val="0"/>
      <w:szCs w:val="28"/>
    </w:rPr>
  </w:style>
  <w:style w:type="paragraph" w:customStyle="1" w:styleId="Default">
    <w:name w:val="Default"/>
    <w:rsid w:val="00C94CE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0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u.wikipedia.org/wiki/%D0%A1%D1%83%D0%B4" TargetMode="Externa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7%D0%B0%D0%BA%D0%BE%D0%BD%D0%BE%D0%B4%D0%B0%D1%82%D0%B5%D0%BB%D1%8C%D1%81%D1%82%D0%B2%D0%B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ru/url?sa=t&amp;rct=j&amp;q=&amp;esrc=s&amp;source=web&amp;cd=1&amp;cad=rja&amp;uact=8&amp;ved=0ahUKEwiC1LvIi97KAhXil3IKHdQwA_oQFggcMAA&amp;url=http%3A%2F%2Fwww.iprbookshop.ru%2F&amp;usg=AFQjCNH8TaYeB1epRUg2_scL9vXTt1nl8g&amp;sig2=OOa0btEBEfYG7NJmMzIcU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\\172.20.20.20\Soft\&#1057;&#1087;&#1080;&#1089;&#1086;&#1082;%20&#1051;&#1080;&#1094;&#1077;&#1085;&#1079;&#1080;&#1081;.pdf" TargetMode="External"/><Relationship Id="rId10" Type="http://schemas.openxmlformats.org/officeDocument/2006/relationships/hyperlink" Target="http://portal.astu.org/course/view.php?id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iblioclub.ru/" TargetMode="External"/><Relationship Id="rId14" Type="http://schemas.openxmlformats.org/officeDocument/2006/relationships/hyperlink" Target="https://ru.wikipedia.org/wiki/%D0%94%D0%BE%D0%BA%D1%83%D0%BC%D0%B5%D0%BD%D1%8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7A096-314B-452A-B186-AE055E29C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19</Pages>
  <Words>5202</Words>
  <Characters>29658</Characters>
  <Application>Microsoft Office Word</Application>
  <DocSecurity>0</DocSecurity>
  <Lines>247</Lines>
  <Paragraphs>69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>Федеральное агентство по рыболовству</vt:lpstr>
      <vt:lpstr>    </vt:lpstr>
    </vt:vector>
  </TitlesOfParts>
  <Company>Home</Company>
  <LinksUpToDate>false</LinksUpToDate>
  <CharactersWithSpaces>34791</CharactersWithSpaces>
  <SharedDoc>false</SharedDoc>
  <HLinks>
    <vt:vector size="6" baseType="variant">
      <vt:variant>
        <vt:i4>7602192</vt:i4>
      </vt:variant>
      <vt:variant>
        <vt:i4>0</vt:i4>
      </vt:variant>
      <vt:variant>
        <vt:i4>0</vt:i4>
      </vt:variant>
      <vt:variant>
        <vt:i4>5</vt:i4>
      </vt:variant>
      <vt:variant>
        <vt:lpwstr>http://www.library@astu.org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рыболовству</dc:title>
  <dc:creator>User</dc:creator>
  <cp:lastModifiedBy>USER</cp:lastModifiedBy>
  <cp:revision>33</cp:revision>
  <cp:lastPrinted>2011-03-09T15:24:00Z</cp:lastPrinted>
  <dcterms:created xsi:type="dcterms:W3CDTF">2017-04-11T18:06:00Z</dcterms:created>
  <dcterms:modified xsi:type="dcterms:W3CDTF">2018-07-03T07:33:00Z</dcterms:modified>
</cp:coreProperties>
</file>